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03B98" w14:textId="77777777" w:rsidR="009A5D38" w:rsidRPr="005165DF" w:rsidRDefault="009A5D38" w:rsidP="00862AD6">
      <w:pPr>
        <w:rPr>
          <w:sz w:val="24"/>
          <w:szCs w:val="24"/>
        </w:rPr>
      </w:pPr>
      <w:bookmarkStart w:id="0" w:name="_Hlk167801153"/>
    </w:p>
    <w:p w14:paraId="4D53C74A" w14:textId="18CCB6BF" w:rsidR="009F5BBD" w:rsidRPr="005165DF" w:rsidRDefault="009F5BBD" w:rsidP="00D566B1">
      <w:pPr>
        <w:jc w:val="center"/>
        <w:rPr>
          <w:b/>
          <w:bCs/>
          <w:sz w:val="24"/>
          <w:szCs w:val="24"/>
        </w:rPr>
      </w:pPr>
      <w:r w:rsidRPr="005165DF">
        <w:rPr>
          <w:b/>
          <w:bCs/>
          <w:sz w:val="24"/>
          <w:szCs w:val="24"/>
        </w:rPr>
        <w:t>OPIS PRZEDMIOTU ZAMÓWIENIA (OPZ)</w:t>
      </w:r>
      <w:r w:rsidR="00E651DB" w:rsidRPr="005165DF">
        <w:rPr>
          <w:b/>
          <w:bCs/>
          <w:sz w:val="24"/>
          <w:szCs w:val="24"/>
        </w:rPr>
        <w:t xml:space="preserve"> – dotyczy zadania </w:t>
      </w:r>
      <w:r w:rsidR="004B3CBD">
        <w:rPr>
          <w:b/>
          <w:bCs/>
          <w:sz w:val="24"/>
          <w:szCs w:val="24"/>
        </w:rPr>
        <w:t>2</w:t>
      </w:r>
    </w:p>
    <w:p w14:paraId="0E6315BA" w14:textId="77777777" w:rsidR="00D566B1" w:rsidRPr="005165DF" w:rsidRDefault="00D566B1" w:rsidP="00D566B1">
      <w:pPr>
        <w:jc w:val="center"/>
        <w:rPr>
          <w:b/>
          <w:bCs/>
          <w:sz w:val="24"/>
          <w:szCs w:val="24"/>
        </w:rPr>
      </w:pPr>
    </w:p>
    <w:bookmarkEnd w:id="0"/>
    <w:p w14:paraId="21B6F5F9" w14:textId="14C68606"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I.</w:t>
      </w:r>
      <w:r w:rsidRPr="005165DF">
        <w:rPr>
          <w:rFonts w:asciiTheme="minorHAnsi" w:eastAsia="Times New Roman" w:hAnsiTheme="minorHAnsi" w:cstheme="minorHAnsi"/>
          <w:bCs/>
          <w:iCs/>
          <w:sz w:val="24"/>
          <w:szCs w:val="24"/>
          <w:lang w:val="x-none"/>
        </w:rPr>
        <w:tab/>
        <w:t>Przedmiotem zamówienia</w:t>
      </w:r>
      <w:r w:rsidR="00D566B1" w:rsidRPr="005165DF">
        <w:rPr>
          <w:rFonts w:asciiTheme="minorHAnsi" w:eastAsia="Times New Roman" w:hAnsiTheme="minorHAnsi" w:cstheme="minorHAnsi"/>
          <w:bCs/>
          <w:iCs/>
          <w:sz w:val="24"/>
          <w:szCs w:val="24"/>
          <w:lang w:val="x-none"/>
        </w:rPr>
        <w:t xml:space="preserve"> są</w:t>
      </w:r>
      <w:r w:rsidRPr="005165DF">
        <w:rPr>
          <w:rFonts w:asciiTheme="minorHAnsi" w:eastAsia="Times New Roman" w:hAnsiTheme="minorHAnsi" w:cstheme="minorHAnsi"/>
          <w:bCs/>
          <w:iCs/>
          <w:sz w:val="24"/>
          <w:szCs w:val="24"/>
          <w:lang w:val="x-none"/>
        </w:rPr>
        <w:t>:</w:t>
      </w:r>
    </w:p>
    <w:p w14:paraId="03070948" w14:textId="7BBAEC2C" w:rsidR="000756BE" w:rsidRPr="005165DF" w:rsidRDefault="00D566B1"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Kompleksowe u</w:t>
      </w:r>
      <w:r w:rsidR="000756BE" w:rsidRPr="005165DF">
        <w:rPr>
          <w:rFonts w:asciiTheme="minorHAnsi" w:eastAsia="Times New Roman" w:hAnsiTheme="minorHAnsi" w:cstheme="minorHAnsi"/>
          <w:bCs/>
          <w:iCs/>
          <w:sz w:val="24"/>
          <w:szCs w:val="24"/>
          <w:lang w:val="x-none"/>
        </w:rPr>
        <w:t xml:space="preserve">sługi w zakresie przygotowania i przeprowadzenia szkoleń 2-dniowych dla uczestników projektu realizowanego przez Dolnośląski Ośrodek Polityki Społecznej we Wrocławiu pn. „Koordynacja działań w zakresie polityki społecznej w województwie dolnośląskim”, w podziale na </w:t>
      </w:r>
      <w:r w:rsidR="005165DF">
        <w:rPr>
          <w:rFonts w:asciiTheme="minorHAnsi" w:eastAsia="Times New Roman" w:hAnsiTheme="minorHAnsi" w:cstheme="minorHAnsi"/>
          <w:bCs/>
          <w:iCs/>
          <w:sz w:val="24"/>
          <w:szCs w:val="24"/>
          <w:lang w:val="x-none"/>
        </w:rPr>
        <w:t>dwa</w:t>
      </w:r>
      <w:r w:rsidR="000756BE" w:rsidRPr="005165DF">
        <w:rPr>
          <w:rFonts w:asciiTheme="minorHAnsi" w:eastAsia="Times New Roman" w:hAnsiTheme="minorHAnsi" w:cstheme="minorHAnsi"/>
          <w:bCs/>
          <w:iCs/>
          <w:sz w:val="24"/>
          <w:szCs w:val="24"/>
          <w:lang w:val="x-none"/>
        </w:rPr>
        <w:t xml:space="preserve"> zadania tj.</w:t>
      </w:r>
    </w:p>
    <w:p w14:paraId="3FFBCEFF" w14:textId="77777777"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Zadanie 1</w:t>
      </w:r>
    </w:p>
    <w:p w14:paraId="3A40DD30" w14:textId="15E9A7D6"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 xml:space="preserve">Usługa kompleksowa polegająca na przeprowadzeniu szkoleń 2-dniowych z zakresu udzielania pierwszej pomocy przedmedycznej </w:t>
      </w:r>
      <w:r w:rsidR="003D2783" w:rsidRPr="003D2783">
        <w:rPr>
          <w:rFonts w:asciiTheme="minorHAnsi" w:eastAsia="Times New Roman" w:hAnsiTheme="minorHAnsi" w:cstheme="minorHAnsi"/>
          <w:bCs/>
          <w:iCs/>
          <w:sz w:val="24"/>
          <w:szCs w:val="24"/>
          <w:lang w:val="x-none"/>
        </w:rPr>
        <w:t xml:space="preserve">podczas wykonywania czynności zawodowych </w:t>
      </w:r>
      <w:r w:rsidRPr="005165DF">
        <w:rPr>
          <w:rFonts w:asciiTheme="minorHAnsi" w:eastAsia="Times New Roman" w:hAnsiTheme="minorHAnsi" w:cstheme="minorHAnsi"/>
          <w:bCs/>
          <w:iCs/>
          <w:sz w:val="24"/>
          <w:szCs w:val="24"/>
          <w:lang w:val="x-none"/>
        </w:rPr>
        <w:t>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65724F08" w14:textId="77777777"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i/lub</w:t>
      </w:r>
    </w:p>
    <w:p w14:paraId="6D4EC284" w14:textId="77777777"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Zadanie 2</w:t>
      </w:r>
    </w:p>
    <w:p w14:paraId="01892F47" w14:textId="77777777"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 xml:space="preserve">Usługa kompleksowa polegająca na przeprowadzeniu szkoleń 2-dniowych z zakresu </w:t>
      </w:r>
    </w:p>
    <w:p w14:paraId="06E76ADF" w14:textId="47954659"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bezpieczeństwa osobistego i samoobrony podczas wykonywania czynności zawodowych,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76FBA9B4" w14:textId="77777777" w:rsidR="000756BE" w:rsidRPr="005165DF" w:rsidRDefault="000756BE" w:rsidP="000756BE">
      <w:pPr>
        <w:contextualSpacing/>
        <w:rPr>
          <w:rFonts w:asciiTheme="minorHAnsi" w:eastAsia="Times New Roman" w:hAnsiTheme="minorHAnsi" w:cstheme="minorHAnsi"/>
          <w:bCs/>
          <w:iCs/>
          <w:sz w:val="24"/>
          <w:szCs w:val="24"/>
          <w:lang w:val="x-none"/>
        </w:rPr>
      </w:pPr>
    </w:p>
    <w:p w14:paraId="2FAA48AE" w14:textId="77777777"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Projekt jest dofinansowany z Unii Europejskiej w ramach Działania 4.13 Program Fundusze Europejskie dla Rozwoju Społecznego 2021-2027 (FERS).</w:t>
      </w:r>
    </w:p>
    <w:p w14:paraId="36487C60" w14:textId="77777777" w:rsidR="005824B6" w:rsidRPr="005165DF" w:rsidRDefault="005824B6" w:rsidP="00666EAC">
      <w:pPr>
        <w:contextualSpacing/>
        <w:rPr>
          <w:rFonts w:asciiTheme="minorHAnsi" w:eastAsia="Times New Roman" w:hAnsiTheme="minorHAnsi" w:cstheme="minorHAnsi"/>
          <w:iCs/>
          <w:sz w:val="24"/>
          <w:szCs w:val="24"/>
          <w:lang w:eastAsia="en-US"/>
        </w:rPr>
      </w:pPr>
    </w:p>
    <w:tbl>
      <w:tblPr>
        <w:tblW w:w="142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12474"/>
      </w:tblGrid>
      <w:tr w:rsidR="005165DF" w:rsidRPr="005165DF" w14:paraId="2D2CDD2C"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tcPr>
          <w:p w14:paraId="08899C61" w14:textId="589B61BC" w:rsidR="00862AD6" w:rsidRPr="005165DF" w:rsidRDefault="00862AD6" w:rsidP="00B47D97">
            <w:pPr>
              <w:rPr>
                <w:rFonts w:asciiTheme="minorHAnsi" w:hAnsiTheme="minorHAnsi" w:cstheme="minorHAnsi"/>
                <w:iCs/>
                <w:sz w:val="24"/>
                <w:szCs w:val="24"/>
              </w:rPr>
            </w:pPr>
            <w:r w:rsidRPr="005165DF">
              <w:rPr>
                <w:rFonts w:asciiTheme="minorHAnsi" w:hAnsiTheme="minorHAnsi" w:cstheme="minorHAnsi"/>
                <w:iCs/>
                <w:sz w:val="24"/>
                <w:szCs w:val="24"/>
              </w:rPr>
              <w:t>Przedmiot  zamówienia</w:t>
            </w:r>
          </w:p>
        </w:tc>
        <w:tc>
          <w:tcPr>
            <w:tcW w:w="12474" w:type="dxa"/>
            <w:tcBorders>
              <w:top w:val="single" w:sz="4" w:space="0" w:color="000000"/>
              <w:left w:val="single" w:sz="4" w:space="0" w:color="000000"/>
              <w:bottom w:val="single" w:sz="4" w:space="0" w:color="000000"/>
              <w:right w:val="single" w:sz="4" w:space="0" w:color="000000"/>
            </w:tcBorders>
          </w:tcPr>
          <w:p w14:paraId="50D0D8D3" w14:textId="763D4F6E" w:rsidR="00862AD6" w:rsidRPr="005165DF" w:rsidRDefault="00862AD6" w:rsidP="00862AD6">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 xml:space="preserve">Kompleksowe usługi w zakresie przygotowania i przeprowadzenia szkoleń 2-dniowych dla uczestników projektu realizowanego przez Dolnośląski Ośrodek Polityki Społecznej we Wrocławiu pn. „Koordynacja działań w zakresie polityki społecznej w województwie dolnośląskim”, w podziale na </w:t>
            </w:r>
            <w:r w:rsidR="00C2184A">
              <w:rPr>
                <w:rFonts w:asciiTheme="minorHAnsi" w:eastAsia="Times New Roman" w:hAnsiTheme="minorHAnsi" w:cstheme="minorHAnsi"/>
                <w:bCs/>
                <w:iCs/>
                <w:sz w:val="24"/>
                <w:szCs w:val="24"/>
                <w:lang w:val="x-none"/>
              </w:rPr>
              <w:t>dwa</w:t>
            </w:r>
            <w:r w:rsidRPr="005165DF">
              <w:rPr>
                <w:rFonts w:asciiTheme="minorHAnsi" w:eastAsia="Times New Roman" w:hAnsiTheme="minorHAnsi" w:cstheme="minorHAnsi"/>
                <w:bCs/>
                <w:iCs/>
                <w:sz w:val="24"/>
                <w:szCs w:val="24"/>
                <w:lang w:val="x-none"/>
              </w:rPr>
              <w:t xml:space="preserve"> zadania tj.</w:t>
            </w:r>
          </w:p>
          <w:p w14:paraId="771B017F" w14:textId="77777777" w:rsidR="00862AD6" w:rsidRPr="005165DF" w:rsidRDefault="00862AD6" w:rsidP="00862AD6">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Zadanie 1</w:t>
            </w:r>
          </w:p>
          <w:p w14:paraId="32853D89" w14:textId="77777777" w:rsidR="00C2184A" w:rsidRDefault="00C2184A" w:rsidP="00862AD6">
            <w:pPr>
              <w:contextualSpacing/>
              <w:rPr>
                <w:rFonts w:asciiTheme="minorHAnsi" w:eastAsia="Times New Roman" w:hAnsiTheme="minorHAnsi" w:cstheme="minorHAnsi"/>
                <w:bCs/>
                <w:iCs/>
                <w:sz w:val="24"/>
                <w:szCs w:val="24"/>
                <w:lang w:val="x-none"/>
              </w:rPr>
            </w:pPr>
            <w:r w:rsidRPr="00C2184A">
              <w:rPr>
                <w:rFonts w:asciiTheme="minorHAnsi" w:eastAsia="Times New Roman" w:hAnsiTheme="minorHAnsi" w:cstheme="minorHAnsi"/>
                <w:bCs/>
                <w:iCs/>
                <w:sz w:val="24"/>
                <w:szCs w:val="24"/>
                <w:lang w:val="x-none"/>
              </w:rPr>
              <w:t xml:space="preserve">Usługa kompleksowa polegająca na przeprowadzeniu szkoleń 2-dniowych z zakresu udzielania pierwszej pomocy przedmedycznej podczas wykonywania czynności zawodowych wraz ze świadczeniem usług hotelarsko - restauracyjnych i </w:t>
            </w:r>
            <w:r w:rsidRPr="00C2184A">
              <w:rPr>
                <w:rFonts w:asciiTheme="minorHAnsi" w:eastAsia="Times New Roman" w:hAnsiTheme="minorHAnsi" w:cstheme="minorHAnsi"/>
                <w:bCs/>
                <w:iCs/>
                <w:sz w:val="24"/>
                <w:szCs w:val="24"/>
                <w:lang w:val="x-none"/>
              </w:rPr>
              <w:lastRenderedPageBreak/>
              <w:t>zapewnieniem sali szkoleniowej na potrzeby projektu pn. „Koordynacja działań w zakresie polityki społecznej w województwie dolnośląskim” realizowanego przez Dolnośląski Ośrodek Polityki Społecznej we Wrocławiu</w:t>
            </w:r>
          </w:p>
          <w:p w14:paraId="69FA4B0F" w14:textId="0579F3A9" w:rsidR="00862AD6" w:rsidRPr="005165DF" w:rsidRDefault="00862AD6" w:rsidP="00862AD6">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i/lub</w:t>
            </w:r>
          </w:p>
          <w:p w14:paraId="421E5BF6" w14:textId="77777777" w:rsidR="00862AD6" w:rsidRPr="005165DF" w:rsidRDefault="00862AD6" w:rsidP="00862AD6">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Zadanie 2</w:t>
            </w:r>
          </w:p>
          <w:p w14:paraId="3EAAAF4A" w14:textId="77777777" w:rsidR="00C2184A" w:rsidRPr="00C2184A" w:rsidRDefault="00C2184A" w:rsidP="00C2184A">
            <w:pPr>
              <w:contextualSpacing/>
              <w:rPr>
                <w:rFonts w:asciiTheme="minorHAnsi" w:eastAsia="Times New Roman" w:hAnsiTheme="minorHAnsi" w:cstheme="minorHAnsi"/>
                <w:bCs/>
                <w:iCs/>
                <w:sz w:val="24"/>
                <w:szCs w:val="24"/>
                <w:lang w:val="x-none"/>
              </w:rPr>
            </w:pPr>
            <w:r w:rsidRPr="00C2184A">
              <w:rPr>
                <w:rFonts w:asciiTheme="minorHAnsi" w:eastAsia="Times New Roman" w:hAnsiTheme="minorHAnsi" w:cstheme="minorHAnsi"/>
                <w:bCs/>
                <w:iCs/>
                <w:sz w:val="24"/>
                <w:szCs w:val="24"/>
                <w:lang w:val="x-none"/>
              </w:rPr>
              <w:t xml:space="preserve">Usługa kompleksowa polegająca na przeprowadzeniu szkoleń 2-dniowych z zakresu </w:t>
            </w:r>
          </w:p>
          <w:p w14:paraId="78617857" w14:textId="4FBC1165" w:rsidR="00C2184A" w:rsidRDefault="00C2184A" w:rsidP="00C2184A">
            <w:pPr>
              <w:contextualSpacing/>
              <w:rPr>
                <w:rFonts w:asciiTheme="minorHAnsi" w:eastAsia="Times New Roman" w:hAnsiTheme="minorHAnsi" w:cstheme="minorHAnsi"/>
                <w:bCs/>
                <w:iCs/>
                <w:sz w:val="24"/>
                <w:szCs w:val="24"/>
                <w:lang w:val="x-none"/>
              </w:rPr>
            </w:pPr>
            <w:r w:rsidRPr="00C2184A">
              <w:rPr>
                <w:rFonts w:asciiTheme="minorHAnsi" w:eastAsia="Times New Roman" w:hAnsiTheme="minorHAnsi" w:cstheme="minorHAnsi"/>
                <w:bCs/>
                <w:iCs/>
                <w:sz w:val="24"/>
                <w:szCs w:val="24"/>
                <w:lang w:val="x-none"/>
              </w:rPr>
              <w:t>bezpieczeństwa osobistego i samoobrony podczas wykonywania czynności zawodowych,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34581EFB" w14:textId="5B521E4E" w:rsidR="00862AD6" w:rsidRPr="005165DF" w:rsidRDefault="00862AD6" w:rsidP="00C2184A">
            <w:pPr>
              <w:contextualSpacing/>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Zamawiający podaje maksymalną liczbę szkoleń.</w:t>
            </w:r>
          </w:p>
          <w:p w14:paraId="33A96232" w14:textId="77777777" w:rsidR="00862AD6" w:rsidRPr="005165DF" w:rsidRDefault="00862AD6" w:rsidP="00862AD6">
            <w:pPr>
              <w:contextualSpacing/>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Zamawiający zapłaci za faktyczną liczbę szkoleń zgłoszonych do realizacji Wykonawcy przez Zamawiającego.</w:t>
            </w:r>
          </w:p>
          <w:p w14:paraId="2240DB61" w14:textId="2DF08F0B" w:rsidR="00862AD6" w:rsidRPr="005165DF" w:rsidRDefault="00862AD6" w:rsidP="00D566B1">
            <w:pPr>
              <w:contextualSpacing/>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Zamawiający zastrzega, iż w razie zrekrutowania poniżej 11 osób na dane szkolenie (wówczas organizacja spotkania nie leży w interesie Zamawiającego) -  szkolenie może zostać przesunięte na inny termin lub odwołane bez ponoszenia jakichkolwiek kosztów przez Zamawiającego (szkolenia nie będą wówczas zgłoszone Wykonawcy do realizacji). Wykonawca o tym fakcie zostanie poinformowany na najpóźniej 7 dni roboczych przed rozpoczęciem szkolenia.</w:t>
            </w:r>
          </w:p>
        </w:tc>
      </w:tr>
      <w:tr w:rsidR="005165DF" w:rsidRPr="005165DF" w14:paraId="3613337C"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hideMark/>
          </w:tcPr>
          <w:p w14:paraId="3F354907" w14:textId="1DB221F1" w:rsidR="00666EAC" w:rsidRPr="005165DF" w:rsidRDefault="00DD3917" w:rsidP="00B47D97">
            <w:pPr>
              <w:rPr>
                <w:rFonts w:asciiTheme="minorHAnsi" w:hAnsiTheme="minorHAnsi" w:cstheme="minorHAnsi"/>
                <w:iCs/>
                <w:sz w:val="24"/>
                <w:szCs w:val="24"/>
              </w:rPr>
            </w:pPr>
            <w:r w:rsidRPr="005165DF">
              <w:rPr>
                <w:rFonts w:asciiTheme="minorHAnsi" w:hAnsiTheme="minorHAnsi" w:cstheme="minorHAnsi"/>
                <w:iCs/>
                <w:sz w:val="24"/>
                <w:szCs w:val="24"/>
              </w:rPr>
              <w:lastRenderedPageBreak/>
              <w:t>Klasyfikacja kodów CPV</w:t>
            </w:r>
          </w:p>
        </w:tc>
        <w:tc>
          <w:tcPr>
            <w:tcW w:w="12474" w:type="dxa"/>
            <w:tcBorders>
              <w:top w:val="single" w:sz="4" w:space="0" w:color="000000"/>
              <w:left w:val="single" w:sz="4" w:space="0" w:color="000000"/>
              <w:bottom w:val="single" w:sz="4" w:space="0" w:color="000000"/>
              <w:right w:val="single" w:sz="4" w:space="0" w:color="000000"/>
            </w:tcBorders>
          </w:tcPr>
          <w:p w14:paraId="1FF48B19" w14:textId="658D0F49" w:rsidR="00DD3917" w:rsidRPr="005165DF" w:rsidRDefault="00DD3917" w:rsidP="00DD3917">
            <w:pPr>
              <w:rPr>
                <w:rFonts w:cs="Calibri"/>
                <w:bCs/>
                <w:iCs/>
                <w:sz w:val="24"/>
                <w:szCs w:val="24"/>
              </w:rPr>
            </w:pPr>
            <w:r w:rsidRPr="005165DF">
              <w:rPr>
                <w:rFonts w:cs="Calibri"/>
                <w:bCs/>
                <w:iCs/>
                <w:sz w:val="24"/>
                <w:szCs w:val="24"/>
              </w:rPr>
              <w:t xml:space="preserve">80510000-2 – usługi szkolenia specjalistycznego </w:t>
            </w:r>
          </w:p>
          <w:p w14:paraId="038912E8" w14:textId="240362E4" w:rsidR="00DD3917" w:rsidRPr="005165DF" w:rsidRDefault="00DD3917" w:rsidP="00DD3917">
            <w:pPr>
              <w:rPr>
                <w:rFonts w:cs="Calibri"/>
                <w:bCs/>
                <w:iCs/>
                <w:sz w:val="24"/>
                <w:szCs w:val="24"/>
              </w:rPr>
            </w:pPr>
            <w:r w:rsidRPr="005165DF">
              <w:rPr>
                <w:rFonts w:cs="Calibri"/>
                <w:bCs/>
                <w:iCs/>
                <w:sz w:val="24"/>
                <w:szCs w:val="24"/>
              </w:rPr>
              <w:t>80500000-9 – usługi szkoleniowe</w:t>
            </w:r>
          </w:p>
          <w:p w14:paraId="3CA6F312" w14:textId="225FBC16" w:rsidR="00DD3917" w:rsidRPr="005165DF" w:rsidRDefault="00DD3917" w:rsidP="00DD3917">
            <w:pPr>
              <w:rPr>
                <w:rFonts w:cs="Calibri"/>
                <w:bCs/>
                <w:iCs/>
                <w:sz w:val="24"/>
                <w:szCs w:val="24"/>
              </w:rPr>
            </w:pPr>
            <w:r w:rsidRPr="005165DF">
              <w:rPr>
                <w:rFonts w:cs="Calibri"/>
                <w:bCs/>
                <w:iCs/>
                <w:sz w:val="24"/>
                <w:szCs w:val="24"/>
              </w:rPr>
              <w:t>55120000-7 – usługi hotelarskie w zakresie spotkań i konferencji</w:t>
            </w:r>
          </w:p>
          <w:p w14:paraId="6BC7DA7E" w14:textId="6ADB88FB" w:rsidR="00DD3917" w:rsidRPr="005165DF" w:rsidRDefault="00DD3917" w:rsidP="00DD3917">
            <w:pPr>
              <w:rPr>
                <w:rFonts w:cs="Calibri"/>
                <w:bCs/>
                <w:iCs/>
                <w:sz w:val="24"/>
                <w:szCs w:val="24"/>
              </w:rPr>
            </w:pPr>
            <w:r w:rsidRPr="005165DF">
              <w:rPr>
                <w:rFonts w:cs="Calibri"/>
                <w:bCs/>
                <w:iCs/>
                <w:sz w:val="24"/>
                <w:szCs w:val="24"/>
              </w:rPr>
              <w:t>551</w:t>
            </w:r>
            <w:r w:rsidR="00C241D6">
              <w:rPr>
                <w:rFonts w:cs="Calibri"/>
                <w:bCs/>
                <w:iCs/>
                <w:sz w:val="24"/>
                <w:szCs w:val="24"/>
              </w:rPr>
              <w:t>0</w:t>
            </w:r>
            <w:r w:rsidRPr="005165DF">
              <w:rPr>
                <w:rFonts w:cs="Calibri"/>
                <w:bCs/>
                <w:iCs/>
                <w:sz w:val="24"/>
                <w:szCs w:val="24"/>
              </w:rPr>
              <w:t>0000-1 – usługi hotelarskie</w:t>
            </w:r>
          </w:p>
          <w:p w14:paraId="6D16159F" w14:textId="2BD12671" w:rsidR="00DD3917" w:rsidRPr="005165DF" w:rsidRDefault="00DD3917" w:rsidP="00DD3917">
            <w:pPr>
              <w:rPr>
                <w:rFonts w:cs="Calibri"/>
                <w:bCs/>
                <w:iCs/>
                <w:sz w:val="24"/>
                <w:szCs w:val="24"/>
              </w:rPr>
            </w:pPr>
            <w:r w:rsidRPr="005165DF">
              <w:rPr>
                <w:rFonts w:cs="Calibri"/>
                <w:bCs/>
                <w:iCs/>
                <w:sz w:val="24"/>
                <w:szCs w:val="24"/>
              </w:rPr>
              <w:t>55110000-4 – hotelarskie usługi noclegowe</w:t>
            </w:r>
          </w:p>
          <w:p w14:paraId="03486CBA" w14:textId="69466B65" w:rsidR="00DD3917" w:rsidRPr="005165DF" w:rsidRDefault="00DD3917" w:rsidP="00DD3917">
            <w:pPr>
              <w:rPr>
                <w:rFonts w:cs="Calibri"/>
                <w:bCs/>
                <w:iCs/>
                <w:sz w:val="24"/>
                <w:szCs w:val="24"/>
              </w:rPr>
            </w:pPr>
            <w:r w:rsidRPr="005165DF">
              <w:rPr>
                <w:rFonts w:cs="Calibri"/>
                <w:bCs/>
                <w:iCs/>
                <w:sz w:val="24"/>
                <w:szCs w:val="24"/>
              </w:rPr>
              <w:t>55300000-3 – usługi restauracyjne i dotyczące podawania posiłków</w:t>
            </w:r>
          </w:p>
          <w:p w14:paraId="3C3E1E0A" w14:textId="6CD8E532" w:rsidR="007352F4" w:rsidRPr="005165DF" w:rsidRDefault="00DD3917" w:rsidP="00DD3917">
            <w:pPr>
              <w:rPr>
                <w:rFonts w:cs="Calibri"/>
                <w:bCs/>
                <w:iCs/>
                <w:sz w:val="24"/>
                <w:szCs w:val="24"/>
              </w:rPr>
            </w:pPr>
            <w:r w:rsidRPr="005165DF">
              <w:rPr>
                <w:rFonts w:cs="Calibri"/>
                <w:bCs/>
                <w:iCs/>
                <w:sz w:val="24"/>
                <w:szCs w:val="24"/>
              </w:rPr>
              <w:t>55130000-0 – inne usługi hotelarskie</w:t>
            </w:r>
          </w:p>
        </w:tc>
      </w:tr>
      <w:tr w:rsidR="005165DF" w:rsidRPr="005165DF" w14:paraId="29B73E7D"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tcPr>
          <w:p w14:paraId="382984CD" w14:textId="78CF7878" w:rsidR="00DD3917" w:rsidRPr="005165DF" w:rsidRDefault="00DD3917" w:rsidP="00B47D97">
            <w:pPr>
              <w:rPr>
                <w:rFonts w:asciiTheme="minorHAnsi" w:hAnsiTheme="minorHAnsi" w:cstheme="minorHAnsi"/>
                <w:iCs/>
                <w:sz w:val="24"/>
                <w:szCs w:val="24"/>
              </w:rPr>
            </w:pPr>
            <w:r w:rsidRPr="005165DF">
              <w:rPr>
                <w:rFonts w:asciiTheme="minorHAnsi" w:hAnsiTheme="minorHAnsi" w:cstheme="minorHAnsi"/>
                <w:iCs/>
                <w:sz w:val="24"/>
                <w:szCs w:val="24"/>
              </w:rPr>
              <w:t>Grupa docelowa szkolenia oraz cel szkolenia</w:t>
            </w:r>
          </w:p>
        </w:tc>
        <w:tc>
          <w:tcPr>
            <w:tcW w:w="12474" w:type="dxa"/>
            <w:tcBorders>
              <w:top w:val="single" w:sz="4" w:space="0" w:color="000000"/>
              <w:left w:val="single" w:sz="4" w:space="0" w:color="000000"/>
              <w:bottom w:val="single" w:sz="4" w:space="0" w:color="000000"/>
              <w:right w:val="single" w:sz="4" w:space="0" w:color="000000"/>
            </w:tcBorders>
          </w:tcPr>
          <w:p w14:paraId="7E9EB1A7" w14:textId="6CFCE6AF"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xml:space="preserve">Szkolenie organizowane jest dla uczestników projektu </w:t>
            </w:r>
            <w:r w:rsidR="00DC553F" w:rsidRPr="005165DF">
              <w:rPr>
                <w:rFonts w:asciiTheme="minorHAnsi" w:eastAsia="Times New Roman" w:hAnsiTheme="minorHAnsi" w:cstheme="minorHAnsi"/>
                <w:iCs/>
                <w:sz w:val="24"/>
                <w:szCs w:val="24"/>
                <w:lang w:eastAsia="en-US"/>
              </w:rPr>
              <w:t>tj.</w:t>
            </w:r>
            <w:r w:rsidRPr="005165DF">
              <w:rPr>
                <w:rFonts w:asciiTheme="minorHAnsi" w:eastAsia="Times New Roman" w:hAnsiTheme="minorHAnsi" w:cstheme="minorHAnsi"/>
                <w:iCs/>
                <w:sz w:val="24"/>
                <w:szCs w:val="24"/>
                <w:lang w:eastAsia="en-US"/>
              </w:rPr>
              <w:t xml:space="preserve"> pracowników:</w:t>
            </w:r>
          </w:p>
          <w:p w14:paraId="29123FA4"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xml:space="preserve">- samorządów terytorialnych i ich jednostek organizacyjnych, jako podmiotów odpowiedzialnych za organizację i dostarczanie usług aktywizacyjnych i usług społecznych na poziomie lokalnym; </w:t>
            </w:r>
          </w:p>
          <w:p w14:paraId="3C2046AD"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podmiotów organizujących wspieranie rodziny, pieczę zastępczą i adopcję;</w:t>
            </w:r>
          </w:p>
          <w:p w14:paraId="025CBEF4" w14:textId="3F73E65C" w:rsidR="00DC553F"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lastRenderedPageBreak/>
              <w:t>- otoczeniu systemu wspierania rodziny, pieczy zastępczej i adopcji</w:t>
            </w:r>
            <w:r w:rsidR="00DC553F" w:rsidRPr="005165DF">
              <w:rPr>
                <w:rFonts w:asciiTheme="minorHAnsi" w:eastAsia="Times New Roman" w:hAnsiTheme="minorHAnsi" w:cstheme="minorHAnsi"/>
                <w:iCs/>
                <w:sz w:val="24"/>
                <w:szCs w:val="24"/>
                <w:lang w:eastAsia="en-US"/>
              </w:rPr>
              <w:t>.</w:t>
            </w:r>
          </w:p>
          <w:p w14:paraId="75FC750E" w14:textId="6ECE15A9" w:rsidR="001B2F9A"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xml:space="preserve">Cel szkolenia:  </w:t>
            </w:r>
            <w:r w:rsidR="00666212" w:rsidRPr="00666212">
              <w:rPr>
                <w:rFonts w:asciiTheme="minorHAnsi" w:eastAsia="Times New Roman" w:hAnsiTheme="minorHAnsi" w:cstheme="minorHAnsi"/>
                <w:iCs/>
                <w:sz w:val="24"/>
                <w:szCs w:val="24"/>
                <w:lang w:eastAsia="en-US"/>
              </w:rPr>
              <w:t>zwiększenie bezpieczeństwa osobistego pracowników wykonujących czynności zawodowe w środowisku podwyższonego ryzyka, w szczególności pracowników pomocy społecznej, pieczy zastępczej i systemu wspierania rodziny.</w:t>
            </w:r>
          </w:p>
          <w:p w14:paraId="2BD872C2" w14:textId="5FB48878" w:rsidR="00DD3917" w:rsidRPr="005165DF" w:rsidRDefault="00666212" w:rsidP="00891594">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Szkolenie ma na celu</w:t>
            </w:r>
            <w:r>
              <w:rPr>
                <w:rFonts w:asciiTheme="minorHAnsi" w:eastAsia="Times New Roman" w:hAnsiTheme="minorHAnsi" w:cstheme="minorHAnsi"/>
                <w:iCs/>
                <w:sz w:val="24"/>
                <w:szCs w:val="24"/>
                <w:lang w:eastAsia="en-US"/>
              </w:rPr>
              <w:t xml:space="preserve"> </w:t>
            </w:r>
            <w:r w:rsidRPr="00666212">
              <w:rPr>
                <w:rFonts w:asciiTheme="minorHAnsi" w:eastAsia="Times New Roman" w:hAnsiTheme="minorHAnsi" w:cstheme="minorHAnsi"/>
                <w:iCs/>
                <w:sz w:val="24"/>
                <w:szCs w:val="24"/>
                <w:lang w:eastAsia="en-US"/>
              </w:rPr>
              <w:t>podniesienie świadomości prawnej w zakresie ochrony pracownika,</w:t>
            </w:r>
            <w:r>
              <w:rPr>
                <w:rFonts w:asciiTheme="minorHAnsi" w:eastAsia="Times New Roman" w:hAnsiTheme="minorHAnsi" w:cstheme="minorHAnsi"/>
                <w:iCs/>
                <w:sz w:val="24"/>
                <w:szCs w:val="24"/>
                <w:lang w:eastAsia="en-US"/>
              </w:rPr>
              <w:t xml:space="preserve"> </w:t>
            </w:r>
            <w:r w:rsidRPr="00666212">
              <w:rPr>
                <w:rFonts w:asciiTheme="minorHAnsi" w:eastAsia="Times New Roman" w:hAnsiTheme="minorHAnsi" w:cstheme="minorHAnsi"/>
                <w:iCs/>
                <w:sz w:val="24"/>
                <w:szCs w:val="24"/>
                <w:lang w:eastAsia="en-US"/>
              </w:rPr>
              <w:t>wzmocnienie kompetencji w zakresie identyfikacji i minimalizowania ryzyka,</w:t>
            </w:r>
            <w:r>
              <w:rPr>
                <w:rFonts w:asciiTheme="minorHAnsi" w:eastAsia="Times New Roman" w:hAnsiTheme="minorHAnsi" w:cstheme="minorHAnsi"/>
                <w:iCs/>
                <w:sz w:val="24"/>
                <w:szCs w:val="24"/>
                <w:lang w:eastAsia="en-US"/>
              </w:rPr>
              <w:t xml:space="preserve"> </w:t>
            </w:r>
            <w:r w:rsidRPr="00666212">
              <w:rPr>
                <w:rFonts w:asciiTheme="minorHAnsi" w:eastAsia="Times New Roman" w:hAnsiTheme="minorHAnsi" w:cstheme="minorHAnsi"/>
                <w:iCs/>
                <w:sz w:val="24"/>
                <w:szCs w:val="24"/>
                <w:lang w:eastAsia="en-US"/>
              </w:rPr>
              <w:t xml:space="preserve">przygotowanie </w:t>
            </w:r>
            <w:r>
              <w:rPr>
                <w:rFonts w:asciiTheme="minorHAnsi" w:eastAsia="Times New Roman" w:hAnsiTheme="minorHAnsi" w:cstheme="minorHAnsi"/>
                <w:iCs/>
                <w:sz w:val="24"/>
                <w:szCs w:val="24"/>
                <w:lang w:eastAsia="en-US"/>
              </w:rPr>
              <w:t xml:space="preserve">uczestników </w:t>
            </w:r>
            <w:r w:rsidRPr="00666212">
              <w:rPr>
                <w:rFonts w:asciiTheme="minorHAnsi" w:eastAsia="Times New Roman" w:hAnsiTheme="minorHAnsi" w:cstheme="minorHAnsi"/>
                <w:iCs/>
                <w:sz w:val="24"/>
                <w:szCs w:val="24"/>
                <w:lang w:eastAsia="en-US"/>
              </w:rPr>
              <w:t>do właściwego reagowania w sytuacjach zagrożenia</w:t>
            </w:r>
            <w:r>
              <w:rPr>
                <w:rFonts w:asciiTheme="minorHAnsi" w:eastAsia="Times New Roman" w:hAnsiTheme="minorHAnsi" w:cstheme="minorHAnsi"/>
                <w:iCs/>
                <w:sz w:val="24"/>
                <w:szCs w:val="24"/>
                <w:lang w:eastAsia="en-US"/>
              </w:rPr>
              <w:t xml:space="preserve"> oraz </w:t>
            </w:r>
            <w:r w:rsidRPr="00666212">
              <w:rPr>
                <w:rFonts w:asciiTheme="minorHAnsi" w:eastAsia="Times New Roman" w:hAnsiTheme="minorHAnsi" w:cstheme="minorHAnsi"/>
                <w:iCs/>
                <w:sz w:val="24"/>
                <w:szCs w:val="24"/>
                <w:lang w:eastAsia="en-US"/>
              </w:rPr>
              <w:t>nabycie praktycznych umiejętności samoobrony adekwatnych do realiów pracy terenowej.</w:t>
            </w:r>
          </w:p>
        </w:tc>
      </w:tr>
      <w:tr w:rsidR="005165DF" w:rsidRPr="005165DF" w14:paraId="5ACA8781"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tcPr>
          <w:p w14:paraId="3A2892C7" w14:textId="5A923DCB" w:rsidR="00DD3917" w:rsidRPr="005165DF" w:rsidRDefault="00DC553F" w:rsidP="00B47D97">
            <w:pPr>
              <w:rPr>
                <w:rFonts w:asciiTheme="minorHAnsi" w:hAnsiTheme="minorHAnsi" w:cstheme="minorHAnsi"/>
                <w:iCs/>
                <w:sz w:val="24"/>
                <w:szCs w:val="24"/>
              </w:rPr>
            </w:pPr>
            <w:r w:rsidRPr="005165DF">
              <w:rPr>
                <w:rFonts w:asciiTheme="minorHAnsi" w:hAnsiTheme="minorHAnsi" w:cstheme="minorHAnsi"/>
                <w:iCs/>
                <w:sz w:val="24"/>
                <w:szCs w:val="24"/>
              </w:rPr>
              <w:lastRenderedPageBreak/>
              <w:t xml:space="preserve">Zakres </w:t>
            </w:r>
            <w:r w:rsidR="00110AA1">
              <w:rPr>
                <w:rFonts w:asciiTheme="minorHAnsi" w:hAnsiTheme="minorHAnsi" w:cstheme="minorHAnsi"/>
                <w:iCs/>
                <w:sz w:val="24"/>
                <w:szCs w:val="24"/>
              </w:rPr>
              <w:t xml:space="preserve">merytoryczny </w:t>
            </w:r>
            <w:r w:rsidRPr="005165DF">
              <w:rPr>
                <w:rFonts w:asciiTheme="minorHAnsi" w:hAnsiTheme="minorHAnsi" w:cstheme="minorHAnsi"/>
                <w:iCs/>
                <w:sz w:val="24"/>
                <w:szCs w:val="24"/>
              </w:rPr>
              <w:t>szkole</w:t>
            </w:r>
            <w:r w:rsidR="00110AA1">
              <w:rPr>
                <w:rFonts w:asciiTheme="minorHAnsi" w:hAnsiTheme="minorHAnsi" w:cstheme="minorHAnsi"/>
                <w:iCs/>
                <w:sz w:val="24"/>
                <w:szCs w:val="24"/>
              </w:rPr>
              <w:t>ń</w:t>
            </w:r>
            <w:r w:rsidRPr="005165DF">
              <w:rPr>
                <w:rFonts w:asciiTheme="minorHAnsi" w:hAnsiTheme="minorHAnsi" w:cstheme="minorHAnsi"/>
                <w:iCs/>
                <w:sz w:val="24"/>
                <w:szCs w:val="24"/>
              </w:rPr>
              <w:t xml:space="preserve">, realizacja usługi trenerskiej </w:t>
            </w:r>
          </w:p>
        </w:tc>
        <w:tc>
          <w:tcPr>
            <w:tcW w:w="12474" w:type="dxa"/>
            <w:tcBorders>
              <w:top w:val="single" w:sz="4" w:space="0" w:color="000000"/>
              <w:left w:val="single" w:sz="4" w:space="0" w:color="000000"/>
              <w:bottom w:val="single" w:sz="4" w:space="0" w:color="000000"/>
              <w:right w:val="single" w:sz="4" w:space="0" w:color="000000"/>
            </w:tcBorders>
          </w:tcPr>
          <w:p w14:paraId="7BBF16AE"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xml:space="preserve">Szkolenie z zakresu bezpieczeństwa osobistego i samoobrony podczas wykonywania czynności zawodowych, powinno obejmować co najmniej następujące elementy: </w:t>
            </w:r>
          </w:p>
          <w:p w14:paraId="6CD61D7A"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Dzień 1: Moduł teoretyczno-proceduralny</w:t>
            </w:r>
          </w:p>
          <w:p w14:paraId="6D35B7E5"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1. Ramy prawne ochrony pracowników podmiotów odpowiedzialnych za organizację i dostarczanie usług aktywizacyjnych i usług społecznych na poziomie lokalny; podmiotów organizujących wspieranie rodziny, pieczę zastępczą i adopcję; otoczeniu systemu wspierania rodziny, pieczy zastępczej i adopcji – ze szczególnym uwzględnieniem pracowników pomocy społecznej i pieczy zastępczej i adopcji, ze szczególnym uwzględnieniem pracowników socjalnych.</w:t>
            </w:r>
          </w:p>
          <w:p w14:paraId="40DCBFA8"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xml:space="preserve">- Ochrona prawna pracowników podmiotów pomocy społecznej. </w:t>
            </w:r>
          </w:p>
          <w:p w14:paraId="6FB1666C"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Status funkcjonariusza publicznego (Kodeks karny).</w:t>
            </w:r>
          </w:p>
          <w:p w14:paraId="03B327A3"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2. Ochrona prawna i odpowiedzialność pracownika.</w:t>
            </w:r>
          </w:p>
          <w:p w14:paraId="143DC3C9" w14:textId="77777777" w:rsid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Uprawnienia pracownika w przypadku znieważenia, naruszenia nietykalności lub gróźb.</w:t>
            </w:r>
          </w:p>
          <w:p w14:paraId="7BA517BA"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Granice obrony koniecznej i użycia siły w pracy zawodowej.</w:t>
            </w:r>
          </w:p>
          <w:p w14:paraId="2AD422F3"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Aktualne zmiany przepisów dotyczące ochrony pracowników, w tym pracowników socjalnych.</w:t>
            </w:r>
          </w:p>
          <w:p w14:paraId="274D9341"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3. Obowiązki pracodawcy w zakresie zapewnienia bezpieczeństwa, w tym zapewnienie szkoleń, środków ochrony i wsparcia psychologicznego oraz prawnego</w:t>
            </w:r>
          </w:p>
          <w:p w14:paraId="6616E952"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Identyfikacja i ocena ryzyka zawodowego w środowisku podwyższonego ryzyka (wizyty domowe, kontakt z osobami w kryzysie lub agresywnymi)</w:t>
            </w:r>
          </w:p>
          <w:p w14:paraId="1801DE49"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Procedury reagowania na sytuacje zagrożenia</w:t>
            </w:r>
          </w:p>
          <w:p w14:paraId="1AB954CA"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4. Identyfikacja ryzyka i procedury bezpieczeństwa, zwłaszcza w pracy socjalnej</w:t>
            </w:r>
          </w:p>
          <w:p w14:paraId="52F67AAF"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lastRenderedPageBreak/>
              <w:t>- charakterystyka sytuacji trudnych i niebezpiecznych</w:t>
            </w:r>
          </w:p>
          <w:p w14:paraId="54CD7958"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Rozpoznawanie sygnałów eskalacji agresji</w:t>
            </w:r>
          </w:p>
          <w:p w14:paraId="69B502C7"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Planowanie wizyt środowiskowych, zasady pracy w parach, procedury wyjścia i powrotu z terenu</w:t>
            </w:r>
          </w:p>
          <w:p w14:paraId="60387604"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Dokumentowanie i raportowanie zdarzeń zagrażających bezpieczeństwu</w:t>
            </w:r>
          </w:p>
          <w:p w14:paraId="71145C9B"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5. Wsparcie instytucjonalne i deeskalacja</w:t>
            </w:r>
          </w:p>
          <w:p w14:paraId="35318864"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Ścieżki wsparcia prawnego i psychologicznego</w:t>
            </w:r>
          </w:p>
          <w:p w14:paraId="484A3553"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Obowiązki kierownika wobec zagrożonego pracownika</w:t>
            </w:r>
          </w:p>
          <w:p w14:paraId="514C07EB" w14:textId="61EC988D" w:rsid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Techniki komunikacji deeskalacyjnej i minimalizacja ryzyka agresji.</w:t>
            </w:r>
          </w:p>
          <w:p w14:paraId="3CF85F6F" w14:textId="77777777" w:rsidR="00666212" w:rsidRDefault="00666212" w:rsidP="00666212">
            <w:pPr>
              <w:spacing w:line="256" w:lineRule="auto"/>
              <w:rPr>
                <w:rFonts w:asciiTheme="minorHAnsi" w:eastAsia="Times New Roman" w:hAnsiTheme="minorHAnsi" w:cstheme="minorHAnsi"/>
                <w:iCs/>
                <w:sz w:val="24"/>
                <w:szCs w:val="24"/>
                <w:lang w:eastAsia="en-US"/>
              </w:rPr>
            </w:pPr>
          </w:p>
          <w:p w14:paraId="27912135"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Dzień 2: Moduł praktyczny- techniki samoobrony</w:t>
            </w:r>
          </w:p>
          <w:p w14:paraId="05B3B178" w14:textId="111D9915"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1.</w:t>
            </w:r>
            <w:r>
              <w:rPr>
                <w:rFonts w:asciiTheme="minorHAnsi" w:eastAsia="Times New Roman" w:hAnsiTheme="minorHAnsi" w:cstheme="minorHAnsi"/>
                <w:iCs/>
                <w:sz w:val="24"/>
                <w:szCs w:val="24"/>
                <w:lang w:eastAsia="en-US"/>
              </w:rPr>
              <w:t xml:space="preserve"> </w:t>
            </w:r>
            <w:r w:rsidRPr="00666212">
              <w:rPr>
                <w:rFonts w:asciiTheme="minorHAnsi" w:eastAsia="Times New Roman" w:hAnsiTheme="minorHAnsi" w:cstheme="minorHAnsi"/>
                <w:iCs/>
                <w:sz w:val="24"/>
                <w:szCs w:val="24"/>
                <w:lang w:eastAsia="en-US"/>
              </w:rPr>
              <w:t>Postawa ciała i poruszanie się</w:t>
            </w:r>
          </w:p>
          <w:p w14:paraId="59ABF972"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Stabilna postawa obronna, kroki, zmiana kierunku, dystans wobec napastnika.</w:t>
            </w:r>
          </w:p>
          <w:p w14:paraId="358D74BD"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2. Uwolnienia i podstawowe techniki obrony</w:t>
            </w:r>
          </w:p>
          <w:p w14:paraId="0EC446D6"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Uwolnienia z uchwytów nadgarstka, karku i ubrania</w:t>
            </w:r>
          </w:p>
          <w:p w14:paraId="1ADE40DC"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Obrona przed objęciem od przodu i od tyłu</w:t>
            </w:r>
          </w:p>
          <w:p w14:paraId="5B6AE57A"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Reakcja na przytrzymanie lub pchnięcie</w:t>
            </w:r>
          </w:p>
          <w:p w14:paraId="2EF263F2"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3. Obrona przed atakiem i użyciem przedmiotów</w:t>
            </w:r>
          </w:p>
          <w:p w14:paraId="23F10099"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Obrona przed uderzeniami i duszeniem</w:t>
            </w:r>
          </w:p>
          <w:p w14:paraId="6FB0C492"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Obrona w przypadku ataku z użyciem niebezpiecznych przedmiotów (np. nóż, pałka)</w:t>
            </w:r>
          </w:p>
          <w:p w14:paraId="4CC836F8" w14:textId="6B7210D1" w:rsid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Obrona w pozycji leżącej</w:t>
            </w:r>
          </w:p>
          <w:p w14:paraId="493EF37C"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4. Bezpieczne dystansowanie i improwizowane narzędzia</w:t>
            </w:r>
          </w:p>
          <w:p w14:paraId="0F0FB5F7"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Proste bloki, odpychanie napastnika</w:t>
            </w:r>
          </w:p>
          <w:p w14:paraId="68C47701"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Wykorzystanie torby, parasola, kluczy do obrony.</w:t>
            </w:r>
          </w:p>
          <w:p w14:paraId="54165CFE"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5. Ćwiczenia praktyczne i scenariusze sytuacyjne</w:t>
            </w:r>
          </w:p>
          <w:p w14:paraId="78FA713C"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Symulacje zagrożeń typowych dla pracy terenowej</w:t>
            </w:r>
          </w:p>
          <w:p w14:paraId="3AD6F964"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lastRenderedPageBreak/>
              <w:t>- Ćwiczenia w parach pod nadzorem trenera</w:t>
            </w:r>
          </w:p>
          <w:p w14:paraId="642A4F10" w14:textId="77777777" w:rsidR="00666212" w:rsidRPr="00666212" w:rsidRDefault="00666212" w:rsidP="00666212">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 Zastosowanie technik w kontrolowanych scenariuszach.</w:t>
            </w:r>
          </w:p>
          <w:p w14:paraId="4193B66F" w14:textId="06EAD2F4" w:rsidR="00DD3917" w:rsidRPr="005165DF" w:rsidRDefault="00666212" w:rsidP="00891594">
            <w:pPr>
              <w:spacing w:line="256" w:lineRule="auto"/>
              <w:rPr>
                <w:rFonts w:asciiTheme="minorHAnsi" w:eastAsia="Times New Roman" w:hAnsiTheme="minorHAnsi" w:cstheme="minorHAnsi"/>
                <w:iCs/>
                <w:sz w:val="24"/>
                <w:szCs w:val="24"/>
                <w:lang w:eastAsia="en-US"/>
              </w:rPr>
            </w:pPr>
            <w:r w:rsidRPr="00666212">
              <w:rPr>
                <w:rFonts w:asciiTheme="minorHAnsi" w:eastAsia="Times New Roman" w:hAnsiTheme="minorHAnsi" w:cstheme="minorHAnsi"/>
                <w:iCs/>
                <w:sz w:val="24"/>
                <w:szCs w:val="24"/>
                <w:lang w:eastAsia="en-US"/>
              </w:rPr>
              <w:t>Uwaga: Bezpieczeństwo ćwiczeń praktycznych musi być zapewnione przez Wykonawcę. Wykonawca musi wziąć pod uwagę, że część praktyczna będzie się odbywała w Sali szkoleniowej. Wykonawca zapewni ewentualne pomoce do ćwiczeń praktycznych np. ochraniacze.</w:t>
            </w:r>
          </w:p>
        </w:tc>
      </w:tr>
      <w:tr w:rsidR="005165DF" w:rsidRPr="005165DF" w14:paraId="5B2CE085" w14:textId="77777777" w:rsidTr="00577462">
        <w:trPr>
          <w:trHeight w:val="185"/>
        </w:trPr>
        <w:tc>
          <w:tcPr>
            <w:tcW w:w="1730" w:type="dxa"/>
            <w:tcBorders>
              <w:top w:val="single" w:sz="4" w:space="0" w:color="000000"/>
              <w:left w:val="single" w:sz="4" w:space="0" w:color="000000"/>
              <w:bottom w:val="single" w:sz="4" w:space="0" w:color="000000"/>
              <w:right w:val="single" w:sz="4" w:space="0" w:color="000000"/>
            </w:tcBorders>
            <w:hideMark/>
          </w:tcPr>
          <w:p w14:paraId="19AAEB53" w14:textId="16E570B0" w:rsidR="00666EAC" w:rsidRPr="005165DF" w:rsidRDefault="00666EAC">
            <w:pPr>
              <w:rPr>
                <w:rFonts w:asciiTheme="minorHAnsi" w:hAnsiTheme="minorHAnsi" w:cstheme="minorHAnsi"/>
                <w:iCs/>
                <w:sz w:val="24"/>
                <w:szCs w:val="24"/>
              </w:rPr>
            </w:pPr>
            <w:r w:rsidRPr="005165DF">
              <w:rPr>
                <w:rFonts w:asciiTheme="minorHAnsi" w:hAnsiTheme="minorHAnsi" w:cstheme="minorHAnsi"/>
                <w:iCs/>
                <w:sz w:val="24"/>
                <w:szCs w:val="24"/>
              </w:rPr>
              <w:lastRenderedPageBreak/>
              <w:t>Liczba s</w:t>
            </w:r>
            <w:r w:rsidR="001F220F" w:rsidRPr="005165DF">
              <w:rPr>
                <w:rFonts w:asciiTheme="minorHAnsi" w:hAnsiTheme="minorHAnsi" w:cstheme="minorHAnsi"/>
                <w:iCs/>
                <w:sz w:val="24"/>
                <w:szCs w:val="24"/>
              </w:rPr>
              <w:t>zkoleń</w:t>
            </w:r>
            <w:r w:rsidRPr="005165DF">
              <w:rPr>
                <w:rFonts w:asciiTheme="minorHAnsi" w:hAnsiTheme="minorHAnsi" w:cstheme="minorHAnsi"/>
                <w:iCs/>
                <w:sz w:val="24"/>
                <w:szCs w:val="24"/>
              </w:rPr>
              <w:t xml:space="preserve"> oraz osób biorących udział w s</w:t>
            </w:r>
            <w:r w:rsidR="001F220F" w:rsidRPr="005165DF">
              <w:rPr>
                <w:rFonts w:asciiTheme="minorHAnsi" w:hAnsiTheme="minorHAnsi" w:cstheme="minorHAnsi"/>
                <w:iCs/>
                <w:sz w:val="24"/>
                <w:szCs w:val="24"/>
              </w:rPr>
              <w:t>zkoleniu</w:t>
            </w:r>
          </w:p>
        </w:tc>
        <w:tc>
          <w:tcPr>
            <w:tcW w:w="12474" w:type="dxa"/>
            <w:tcBorders>
              <w:top w:val="single" w:sz="4" w:space="0" w:color="000000"/>
              <w:left w:val="single" w:sz="4" w:space="0" w:color="000000"/>
              <w:bottom w:val="single" w:sz="4" w:space="0" w:color="000000"/>
              <w:right w:val="single" w:sz="4" w:space="0" w:color="000000"/>
            </w:tcBorders>
            <w:hideMark/>
          </w:tcPr>
          <w:p w14:paraId="2C71D633" w14:textId="23F50635" w:rsidR="005824B6" w:rsidRPr="005165DF" w:rsidRDefault="009F7E4A" w:rsidP="001B55E5">
            <w:pPr>
              <w:rPr>
                <w:rFonts w:asciiTheme="minorHAnsi" w:hAnsiTheme="minorHAnsi" w:cstheme="minorHAnsi"/>
                <w:iCs/>
                <w:sz w:val="24"/>
                <w:szCs w:val="24"/>
              </w:rPr>
            </w:pPr>
            <w:r w:rsidRPr="005165DF">
              <w:rPr>
                <w:rFonts w:asciiTheme="minorHAnsi" w:hAnsiTheme="minorHAnsi" w:cstheme="minorHAnsi"/>
                <w:iCs/>
                <w:sz w:val="24"/>
                <w:szCs w:val="24"/>
              </w:rPr>
              <w:t>8</w:t>
            </w:r>
            <w:r w:rsidR="00666EAC" w:rsidRPr="005165DF">
              <w:rPr>
                <w:rFonts w:asciiTheme="minorHAnsi" w:hAnsiTheme="minorHAnsi" w:cstheme="minorHAnsi"/>
                <w:iCs/>
                <w:sz w:val="24"/>
                <w:szCs w:val="24"/>
              </w:rPr>
              <w:t xml:space="preserve"> </w:t>
            </w:r>
            <w:r w:rsidR="00CD440C" w:rsidRPr="005165DF">
              <w:rPr>
                <w:rFonts w:asciiTheme="minorHAnsi" w:hAnsiTheme="minorHAnsi" w:cstheme="minorHAnsi"/>
                <w:iCs/>
                <w:sz w:val="24"/>
                <w:szCs w:val="24"/>
              </w:rPr>
              <w:t>szkole</w:t>
            </w:r>
            <w:r w:rsidR="009F7723" w:rsidRPr="005165DF">
              <w:rPr>
                <w:rFonts w:asciiTheme="minorHAnsi" w:hAnsiTheme="minorHAnsi" w:cstheme="minorHAnsi"/>
                <w:iCs/>
                <w:sz w:val="24"/>
                <w:szCs w:val="24"/>
              </w:rPr>
              <w:t>ń</w:t>
            </w:r>
            <w:r w:rsidR="00CD440C" w:rsidRPr="005165DF">
              <w:rPr>
                <w:rFonts w:asciiTheme="minorHAnsi" w:hAnsiTheme="minorHAnsi" w:cstheme="minorHAnsi"/>
                <w:iCs/>
                <w:sz w:val="24"/>
                <w:szCs w:val="24"/>
              </w:rPr>
              <w:t xml:space="preserve"> </w:t>
            </w:r>
            <w:r w:rsidR="00170082" w:rsidRPr="005165DF">
              <w:rPr>
                <w:rFonts w:asciiTheme="minorHAnsi" w:hAnsiTheme="minorHAnsi" w:cstheme="minorHAnsi"/>
                <w:iCs/>
                <w:sz w:val="24"/>
                <w:szCs w:val="24"/>
              </w:rPr>
              <w:t xml:space="preserve">2-dniowych </w:t>
            </w:r>
            <w:r w:rsidR="00317A28" w:rsidRPr="005165DF">
              <w:rPr>
                <w:rFonts w:asciiTheme="minorHAnsi" w:hAnsiTheme="minorHAnsi" w:cstheme="minorHAnsi"/>
                <w:iCs/>
                <w:sz w:val="24"/>
                <w:szCs w:val="24"/>
              </w:rPr>
              <w:t>w formie stacjonarnej</w:t>
            </w:r>
          </w:p>
          <w:p w14:paraId="59F442FE" w14:textId="5538F1B1" w:rsidR="00C73DA7" w:rsidRDefault="00C73DA7" w:rsidP="001B55E5">
            <w:pPr>
              <w:rPr>
                <w:rFonts w:asciiTheme="minorHAnsi" w:hAnsiTheme="minorHAnsi" w:cstheme="minorHAnsi"/>
                <w:iCs/>
                <w:sz w:val="24"/>
                <w:szCs w:val="24"/>
              </w:rPr>
            </w:pPr>
            <w:r w:rsidRPr="005165DF">
              <w:rPr>
                <w:rFonts w:asciiTheme="minorHAnsi" w:hAnsiTheme="minorHAnsi" w:cstheme="minorHAnsi"/>
                <w:iCs/>
                <w:sz w:val="24"/>
                <w:szCs w:val="24"/>
              </w:rPr>
              <w:t>1 grupa szkoleniowa (tj. 2-dniowe szkolenie) – liczy maksymalnie 18 osób.</w:t>
            </w:r>
          </w:p>
          <w:p w14:paraId="0DDC23DF" w14:textId="77777777" w:rsidR="007B65C0" w:rsidRDefault="007B65C0" w:rsidP="001B55E5">
            <w:pPr>
              <w:rPr>
                <w:rFonts w:asciiTheme="minorHAnsi" w:hAnsiTheme="minorHAnsi" w:cstheme="minorHAnsi"/>
                <w:iCs/>
                <w:sz w:val="24"/>
                <w:szCs w:val="24"/>
              </w:rPr>
            </w:pPr>
          </w:p>
          <w:p w14:paraId="20125D76" w14:textId="77777777" w:rsidR="007B65C0" w:rsidRPr="005165DF" w:rsidRDefault="007B65C0" w:rsidP="001B55E5">
            <w:pPr>
              <w:rPr>
                <w:rFonts w:asciiTheme="minorHAnsi" w:hAnsiTheme="minorHAnsi" w:cstheme="minorHAnsi"/>
                <w:iCs/>
                <w:sz w:val="24"/>
                <w:szCs w:val="24"/>
              </w:rPr>
            </w:pPr>
          </w:p>
          <w:p w14:paraId="4D12895F" w14:textId="049CFC0E" w:rsidR="00317A28" w:rsidRPr="005165DF" w:rsidRDefault="00317A28" w:rsidP="001B55E5">
            <w:pPr>
              <w:rPr>
                <w:rFonts w:asciiTheme="minorHAnsi" w:hAnsiTheme="minorHAnsi" w:cstheme="minorHAnsi"/>
                <w:iCs/>
                <w:sz w:val="24"/>
                <w:szCs w:val="24"/>
              </w:rPr>
            </w:pPr>
          </w:p>
        </w:tc>
      </w:tr>
      <w:tr w:rsidR="007B65C0" w:rsidRPr="005165DF" w14:paraId="72DA6B46" w14:textId="77777777" w:rsidTr="00E01FD4">
        <w:trPr>
          <w:trHeight w:val="723"/>
        </w:trPr>
        <w:tc>
          <w:tcPr>
            <w:tcW w:w="1730" w:type="dxa"/>
            <w:tcBorders>
              <w:top w:val="single" w:sz="4" w:space="0" w:color="000000"/>
              <w:left w:val="single" w:sz="4" w:space="0" w:color="000000"/>
              <w:bottom w:val="single" w:sz="4" w:space="0" w:color="000000"/>
              <w:right w:val="single" w:sz="4" w:space="0" w:color="000000"/>
            </w:tcBorders>
          </w:tcPr>
          <w:p w14:paraId="09603DFE" w14:textId="18D865A5" w:rsidR="007B65C0" w:rsidRPr="005165DF" w:rsidRDefault="007B65C0">
            <w:pPr>
              <w:rPr>
                <w:rFonts w:asciiTheme="minorHAnsi" w:hAnsiTheme="minorHAnsi" w:cstheme="minorHAnsi"/>
                <w:iCs/>
                <w:sz w:val="24"/>
                <w:szCs w:val="24"/>
              </w:rPr>
            </w:pPr>
            <w:r w:rsidRPr="007B65C0">
              <w:rPr>
                <w:rFonts w:asciiTheme="minorHAnsi" w:hAnsiTheme="minorHAnsi" w:cstheme="minorHAnsi"/>
                <w:iCs/>
                <w:sz w:val="24"/>
                <w:szCs w:val="24"/>
              </w:rPr>
              <w:t>Wielkość zamówienia, zakres i ramy czasowe</w:t>
            </w:r>
          </w:p>
        </w:tc>
        <w:tc>
          <w:tcPr>
            <w:tcW w:w="12474" w:type="dxa"/>
            <w:tcBorders>
              <w:top w:val="single" w:sz="4" w:space="0" w:color="000000"/>
              <w:left w:val="single" w:sz="4" w:space="0" w:color="000000"/>
              <w:bottom w:val="single" w:sz="4" w:space="0" w:color="000000"/>
              <w:right w:val="single" w:sz="4" w:space="0" w:color="000000"/>
            </w:tcBorders>
          </w:tcPr>
          <w:p w14:paraId="3820E18E" w14:textId="5B3C00B7" w:rsidR="006C294B" w:rsidRPr="00672A91" w:rsidRDefault="007B65C0" w:rsidP="007B65C0">
            <w:pPr>
              <w:widowControl/>
              <w:jc w:val="both"/>
              <w:rPr>
                <w:rFonts w:asciiTheme="minorHAnsi" w:hAnsiTheme="minorHAnsi" w:cstheme="minorHAnsi"/>
                <w:iCs/>
                <w:kern w:val="0"/>
                <w:sz w:val="24"/>
                <w:szCs w:val="24"/>
                <w:lang w:eastAsia="en-US"/>
              </w:rPr>
            </w:pPr>
            <w:r w:rsidRPr="00672A91">
              <w:rPr>
                <w:rFonts w:asciiTheme="minorHAnsi" w:hAnsiTheme="minorHAnsi" w:cstheme="minorHAnsi"/>
                <w:iCs/>
                <w:kern w:val="0"/>
                <w:sz w:val="24"/>
                <w:szCs w:val="24"/>
                <w:lang w:eastAsia="en-US"/>
              </w:rPr>
              <w:t>W zamówieniu należy przyjąć maksymalną ilość osób, która może ulec zmniejszeniu</w:t>
            </w:r>
            <w:r w:rsidR="006C294B" w:rsidRPr="00672A91">
              <w:rPr>
                <w:rFonts w:asciiTheme="minorHAnsi" w:hAnsiTheme="minorHAnsi" w:cstheme="minorHAnsi"/>
                <w:iCs/>
                <w:kern w:val="0"/>
                <w:sz w:val="24"/>
                <w:szCs w:val="24"/>
                <w:lang w:eastAsia="en-US"/>
              </w:rPr>
              <w:t xml:space="preserve"> (jest ona zależna od liczby zrekrutowanych </w:t>
            </w:r>
            <w:r w:rsidR="00153543" w:rsidRPr="00672A91">
              <w:rPr>
                <w:rFonts w:asciiTheme="minorHAnsi" w:hAnsiTheme="minorHAnsi" w:cstheme="minorHAnsi"/>
                <w:iCs/>
                <w:kern w:val="0"/>
                <w:sz w:val="24"/>
                <w:szCs w:val="24"/>
                <w:lang w:eastAsia="en-US"/>
              </w:rPr>
              <w:t xml:space="preserve">przez Zamawiającego </w:t>
            </w:r>
            <w:r w:rsidR="006C294B" w:rsidRPr="00672A91">
              <w:rPr>
                <w:rFonts w:asciiTheme="minorHAnsi" w:hAnsiTheme="minorHAnsi" w:cstheme="minorHAnsi"/>
                <w:iCs/>
                <w:kern w:val="0"/>
                <w:sz w:val="24"/>
                <w:szCs w:val="24"/>
                <w:lang w:eastAsia="en-US"/>
              </w:rPr>
              <w:t xml:space="preserve">uczestników). </w:t>
            </w:r>
            <w:r w:rsidRPr="00672A91">
              <w:rPr>
                <w:rFonts w:asciiTheme="minorHAnsi" w:hAnsiTheme="minorHAnsi" w:cstheme="minorHAnsi"/>
                <w:iCs/>
                <w:kern w:val="0"/>
                <w:sz w:val="24"/>
                <w:szCs w:val="24"/>
                <w:lang w:eastAsia="en-US"/>
              </w:rPr>
              <w:t>Zamawiający zapłaci za faktyczną ilość osób zgłoszoną Wykonawcy przez Zamawiającego do skorzystania z usług.</w:t>
            </w:r>
          </w:p>
          <w:p w14:paraId="1323F472" w14:textId="3F6606D5" w:rsidR="007B65C0" w:rsidRPr="00672A91" w:rsidRDefault="007B65C0" w:rsidP="007B65C0">
            <w:pPr>
              <w:widowControl/>
              <w:jc w:val="both"/>
              <w:rPr>
                <w:rFonts w:asciiTheme="minorHAnsi" w:hAnsiTheme="minorHAnsi" w:cstheme="minorHAnsi"/>
                <w:iCs/>
                <w:kern w:val="0"/>
                <w:sz w:val="24"/>
                <w:szCs w:val="24"/>
                <w:lang w:eastAsia="en-US"/>
              </w:rPr>
            </w:pPr>
            <w:r w:rsidRPr="00672A91">
              <w:rPr>
                <w:rFonts w:asciiTheme="minorHAnsi" w:hAnsiTheme="minorHAnsi" w:cstheme="minorHAnsi"/>
                <w:iCs/>
                <w:kern w:val="0"/>
                <w:sz w:val="24"/>
                <w:szCs w:val="24"/>
                <w:lang w:eastAsia="en-US"/>
              </w:rPr>
              <w:t xml:space="preserve">Usługa </w:t>
            </w:r>
            <w:r w:rsidR="00B1615F" w:rsidRPr="00B1615F">
              <w:rPr>
                <w:rFonts w:asciiTheme="minorHAnsi" w:hAnsiTheme="minorHAnsi" w:cstheme="minorHAnsi"/>
                <w:iCs/>
                <w:kern w:val="0"/>
                <w:sz w:val="24"/>
                <w:szCs w:val="24"/>
                <w:lang w:eastAsia="en-US"/>
              </w:rPr>
              <w:t>realizowan</w:t>
            </w:r>
            <w:r w:rsidR="00C82B8C">
              <w:rPr>
                <w:rFonts w:asciiTheme="minorHAnsi" w:hAnsiTheme="minorHAnsi" w:cstheme="minorHAnsi"/>
                <w:iCs/>
                <w:kern w:val="0"/>
                <w:sz w:val="24"/>
                <w:szCs w:val="24"/>
                <w:lang w:eastAsia="en-US"/>
              </w:rPr>
              <w:t>a</w:t>
            </w:r>
            <w:r w:rsidR="00B1615F" w:rsidRPr="00672A91">
              <w:rPr>
                <w:rFonts w:asciiTheme="minorHAnsi" w:hAnsiTheme="minorHAnsi" w:cstheme="minorHAnsi"/>
                <w:iCs/>
                <w:kern w:val="0"/>
                <w:sz w:val="24"/>
                <w:szCs w:val="24"/>
                <w:lang w:eastAsia="en-US"/>
              </w:rPr>
              <w:t xml:space="preserve"> </w:t>
            </w:r>
            <w:r w:rsidRPr="00672A91">
              <w:rPr>
                <w:rFonts w:asciiTheme="minorHAnsi" w:hAnsiTheme="minorHAnsi" w:cstheme="minorHAnsi"/>
                <w:iCs/>
                <w:kern w:val="0"/>
                <w:sz w:val="24"/>
                <w:szCs w:val="24"/>
                <w:lang w:eastAsia="en-US"/>
              </w:rPr>
              <w:t>będzie</w:t>
            </w:r>
            <w:r w:rsidR="00B1615F" w:rsidRPr="00B1615F">
              <w:rPr>
                <w:rFonts w:asciiTheme="minorHAnsi" w:hAnsiTheme="minorHAnsi" w:cstheme="minorHAnsi"/>
                <w:iCs/>
                <w:kern w:val="0"/>
                <w:sz w:val="24"/>
                <w:szCs w:val="24"/>
                <w:lang w:eastAsia="en-US"/>
              </w:rPr>
              <w:t xml:space="preserve"> w</w:t>
            </w:r>
            <w:r w:rsidRPr="00672A91">
              <w:rPr>
                <w:rFonts w:asciiTheme="minorHAnsi" w:hAnsiTheme="minorHAnsi" w:cstheme="minorHAnsi"/>
                <w:iCs/>
                <w:kern w:val="0"/>
                <w:sz w:val="24"/>
                <w:szCs w:val="24"/>
                <w:lang w:eastAsia="en-US"/>
              </w:rPr>
              <w:t xml:space="preserve"> dni robocze (będą to dni zawsze następujące jeden </w:t>
            </w:r>
            <w:r w:rsidR="00B1615F" w:rsidRPr="00B1615F">
              <w:rPr>
                <w:rFonts w:asciiTheme="minorHAnsi" w:hAnsiTheme="minorHAnsi" w:cstheme="minorHAnsi"/>
                <w:iCs/>
                <w:kern w:val="0"/>
                <w:sz w:val="24"/>
                <w:szCs w:val="24"/>
                <w:lang w:eastAsia="en-US"/>
              </w:rPr>
              <w:t>po</w:t>
            </w:r>
            <w:r w:rsidR="00B1615F" w:rsidRPr="00672A91">
              <w:rPr>
                <w:rFonts w:asciiTheme="minorHAnsi" w:hAnsiTheme="minorHAnsi" w:cstheme="minorHAnsi"/>
                <w:iCs/>
                <w:kern w:val="0"/>
                <w:sz w:val="24"/>
                <w:szCs w:val="24"/>
                <w:lang w:eastAsia="en-US"/>
              </w:rPr>
              <w:t xml:space="preserve"> </w:t>
            </w:r>
            <w:r w:rsidRPr="00672A91">
              <w:rPr>
                <w:rFonts w:asciiTheme="minorHAnsi" w:hAnsiTheme="minorHAnsi" w:cstheme="minorHAnsi"/>
                <w:iCs/>
                <w:kern w:val="0"/>
                <w:sz w:val="24"/>
                <w:szCs w:val="24"/>
                <w:lang w:eastAsia="en-US"/>
              </w:rPr>
              <w:t>drugim).</w:t>
            </w:r>
            <w:r w:rsidR="006C294B" w:rsidRPr="00672A91">
              <w:rPr>
                <w:rFonts w:asciiTheme="minorHAnsi" w:hAnsiTheme="minorHAnsi" w:cstheme="minorHAnsi"/>
                <w:iCs/>
                <w:kern w:val="0"/>
                <w:sz w:val="24"/>
                <w:szCs w:val="24"/>
                <w:lang w:eastAsia="en-US"/>
              </w:rPr>
              <w:t xml:space="preserve"> </w:t>
            </w:r>
            <w:r w:rsidRPr="00672A91">
              <w:rPr>
                <w:rFonts w:asciiTheme="minorHAnsi" w:hAnsiTheme="minorHAnsi" w:cstheme="minorHAnsi"/>
                <w:iCs/>
                <w:kern w:val="0"/>
                <w:sz w:val="24"/>
                <w:szCs w:val="24"/>
                <w:lang w:eastAsia="en-US"/>
              </w:rPr>
              <w:t>Szkolenia będą odbywać się zawsze w formule dwudniowej (</w:t>
            </w:r>
            <w:r w:rsidR="006C294B" w:rsidRPr="00672A91">
              <w:rPr>
                <w:rFonts w:asciiTheme="minorHAnsi" w:hAnsiTheme="minorHAnsi" w:cstheme="minorHAnsi"/>
                <w:iCs/>
                <w:kern w:val="0"/>
                <w:sz w:val="24"/>
                <w:szCs w:val="24"/>
                <w:lang w:eastAsia="en-US"/>
              </w:rPr>
              <w:t xml:space="preserve">stacjonarne </w:t>
            </w:r>
            <w:r w:rsidRPr="00672A91">
              <w:rPr>
                <w:rFonts w:asciiTheme="minorHAnsi" w:hAnsiTheme="minorHAnsi" w:cstheme="minorHAnsi"/>
                <w:iCs/>
                <w:kern w:val="0"/>
                <w:sz w:val="24"/>
                <w:szCs w:val="24"/>
                <w:lang w:eastAsia="en-US"/>
              </w:rPr>
              <w:t>dwudniowe zjazdy).</w:t>
            </w:r>
          </w:p>
          <w:p w14:paraId="65657641" w14:textId="16BC3F4F" w:rsidR="007B65C0" w:rsidRPr="00672A91" w:rsidRDefault="007B65C0" w:rsidP="007B65C0">
            <w:pPr>
              <w:widowControl/>
              <w:jc w:val="both"/>
              <w:rPr>
                <w:rFonts w:asciiTheme="minorHAnsi" w:hAnsiTheme="minorHAnsi" w:cstheme="minorHAnsi"/>
                <w:iCs/>
                <w:kern w:val="0"/>
                <w:sz w:val="24"/>
                <w:szCs w:val="24"/>
                <w:lang w:eastAsia="en-US"/>
              </w:rPr>
            </w:pPr>
            <w:r w:rsidRPr="00672A91">
              <w:rPr>
                <w:rFonts w:asciiTheme="minorHAnsi" w:hAnsiTheme="minorHAnsi" w:cstheme="minorHAnsi"/>
                <w:kern w:val="0"/>
                <w:sz w:val="24"/>
                <w:szCs w:val="24"/>
                <w:lang w:eastAsia="en-US"/>
              </w:rPr>
              <w:t xml:space="preserve">Informacje o ostatecznej tj. faktycznej zgłoszonej do skorzystania z usługi restauracyjnej </w:t>
            </w:r>
            <w:r w:rsidR="00B1615F">
              <w:rPr>
                <w:rFonts w:asciiTheme="minorHAnsi" w:hAnsiTheme="minorHAnsi" w:cstheme="minorHAnsi"/>
                <w:kern w:val="0"/>
                <w:sz w:val="24"/>
                <w:szCs w:val="24"/>
                <w:lang w:eastAsia="en-US"/>
              </w:rPr>
              <w:t xml:space="preserve">oraz hotelowej (nocleg kolacja, śniadanie) </w:t>
            </w:r>
            <w:r w:rsidRPr="00672A91">
              <w:rPr>
                <w:rFonts w:asciiTheme="minorHAnsi" w:hAnsiTheme="minorHAnsi" w:cstheme="minorHAnsi"/>
                <w:kern w:val="0"/>
                <w:sz w:val="24"/>
                <w:szCs w:val="24"/>
                <w:lang w:eastAsia="en-US"/>
              </w:rPr>
              <w:t>liczbie uczestników Zamawiający poda Wykonawcy najpóźniej na 2 dni robocze do godz. 15:00 przed wyznaczonym terminem szkolenia.</w:t>
            </w:r>
          </w:p>
          <w:p w14:paraId="1A69A567" w14:textId="191E0CB8" w:rsidR="007B65C0" w:rsidRPr="00672A91" w:rsidRDefault="007B65C0" w:rsidP="007B65C0">
            <w:pPr>
              <w:widowControl/>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Planowany terminarz szkoleń dwudniowych wraz z liczbą uczestników: 8 x 1 szkolenie 2 – dniowe x 18 osób</w:t>
            </w:r>
            <w:r w:rsidR="009C2327" w:rsidRPr="00672A91">
              <w:rPr>
                <w:rFonts w:asciiTheme="minorHAnsi" w:hAnsiTheme="minorHAnsi" w:cstheme="minorHAnsi"/>
                <w:kern w:val="0"/>
                <w:sz w:val="24"/>
                <w:szCs w:val="24"/>
                <w:lang w:eastAsia="en-US"/>
              </w:rPr>
              <w:t xml:space="preserve"> (+ 1 pracownik DOPS - dotyczy wybranych usług wskazanych w poniższym zestawieniu). </w:t>
            </w:r>
          </w:p>
          <w:p w14:paraId="61FB256D" w14:textId="77777777" w:rsidR="007B65C0" w:rsidRPr="00672A91" w:rsidRDefault="007B65C0" w:rsidP="007B65C0">
            <w:pPr>
              <w:widowControl/>
              <w:rPr>
                <w:rFonts w:asciiTheme="minorHAnsi" w:hAnsiTheme="minorHAnsi" w:cstheme="minorHAnsi"/>
                <w:kern w:val="0"/>
                <w:sz w:val="24"/>
                <w:szCs w:val="24"/>
                <w:lang w:eastAsia="en-US"/>
              </w:rPr>
            </w:pP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169"/>
              <w:gridCol w:w="1417"/>
              <w:gridCol w:w="1843"/>
              <w:gridCol w:w="1984"/>
              <w:gridCol w:w="1843"/>
              <w:gridCol w:w="1701"/>
              <w:gridCol w:w="1418"/>
            </w:tblGrid>
            <w:tr w:rsidR="006C294B" w:rsidRPr="00B1615F" w14:paraId="1F1BAAE5" w14:textId="77777777" w:rsidTr="006C294B">
              <w:tc>
                <w:tcPr>
                  <w:tcW w:w="566" w:type="dxa"/>
                  <w:tcBorders>
                    <w:top w:val="single" w:sz="4" w:space="0" w:color="auto"/>
                    <w:left w:val="single" w:sz="4" w:space="0" w:color="auto"/>
                    <w:bottom w:val="single" w:sz="4" w:space="0" w:color="auto"/>
                    <w:right w:val="single" w:sz="4" w:space="0" w:color="auto"/>
                  </w:tcBorders>
                  <w:hideMark/>
                </w:tcPr>
                <w:p w14:paraId="7AD7AB99"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L. p</w:t>
                  </w:r>
                </w:p>
              </w:tc>
              <w:tc>
                <w:tcPr>
                  <w:tcW w:w="1169" w:type="dxa"/>
                  <w:tcBorders>
                    <w:top w:val="single" w:sz="4" w:space="0" w:color="auto"/>
                    <w:left w:val="single" w:sz="4" w:space="0" w:color="auto"/>
                    <w:bottom w:val="single" w:sz="4" w:space="0" w:color="auto"/>
                    <w:right w:val="single" w:sz="4" w:space="0" w:color="auto"/>
                  </w:tcBorders>
                  <w:hideMark/>
                </w:tcPr>
                <w:p w14:paraId="3EDF0717" w14:textId="462B9D2C" w:rsidR="007B65C0" w:rsidRPr="00672A91" w:rsidRDefault="006C294B" w:rsidP="007B65C0">
                  <w:pPr>
                    <w:widowControl/>
                    <w:spacing w:after="160" w:line="254" w:lineRule="auto"/>
                    <w:jc w:val="center"/>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Lokalizacja</w:t>
                  </w:r>
                </w:p>
              </w:tc>
              <w:tc>
                <w:tcPr>
                  <w:tcW w:w="1417" w:type="dxa"/>
                  <w:tcBorders>
                    <w:top w:val="single" w:sz="4" w:space="0" w:color="auto"/>
                    <w:left w:val="single" w:sz="4" w:space="0" w:color="auto"/>
                    <w:bottom w:val="single" w:sz="4" w:space="0" w:color="auto"/>
                    <w:right w:val="single" w:sz="4" w:space="0" w:color="auto"/>
                  </w:tcBorders>
                  <w:hideMark/>
                </w:tcPr>
                <w:p w14:paraId="0D1FD699"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Maksymalna liczba os. korzystających z usługi restauracyj</w:t>
                  </w:r>
                  <w:r w:rsidRPr="00672A91">
                    <w:rPr>
                      <w:rFonts w:asciiTheme="minorHAnsi" w:hAnsiTheme="minorHAnsi" w:cstheme="minorHAnsi"/>
                      <w:kern w:val="0"/>
                      <w:sz w:val="24"/>
                      <w:szCs w:val="24"/>
                      <w:lang w:eastAsia="en-US"/>
                    </w:rPr>
                    <w:lastRenderedPageBreak/>
                    <w:t>nej/ przerwa kawowa</w:t>
                  </w:r>
                </w:p>
              </w:tc>
              <w:tc>
                <w:tcPr>
                  <w:tcW w:w="1843" w:type="dxa"/>
                  <w:tcBorders>
                    <w:top w:val="single" w:sz="4" w:space="0" w:color="auto"/>
                    <w:left w:val="single" w:sz="4" w:space="0" w:color="auto"/>
                    <w:bottom w:val="single" w:sz="4" w:space="0" w:color="auto"/>
                    <w:right w:val="single" w:sz="4" w:space="0" w:color="auto"/>
                  </w:tcBorders>
                  <w:hideMark/>
                </w:tcPr>
                <w:p w14:paraId="19786BE0"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lastRenderedPageBreak/>
                    <w:t xml:space="preserve">Maksymalna liczba os. korzystających z usługi </w:t>
                  </w:r>
                  <w:r w:rsidRPr="00672A91">
                    <w:rPr>
                      <w:rFonts w:asciiTheme="minorHAnsi" w:hAnsiTheme="minorHAnsi" w:cstheme="minorHAnsi"/>
                      <w:kern w:val="0"/>
                      <w:sz w:val="24"/>
                      <w:szCs w:val="24"/>
                      <w:lang w:eastAsia="en-US"/>
                    </w:rPr>
                    <w:lastRenderedPageBreak/>
                    <w:t>restauracyjnej/ obiad</w:t>
                  </w:r>
                </w:p>
              </w:tc>
              <w:tc>
                <w:tcPr>
                  <w:tcW w:w="1984" w:type="dxa"/>
                  <w:tcBorders>
                    <w:top w:val="single" w:sz="4" w:space="0" w:color="auto"/>
                    <w:left w:val="single" w:sz="4" w:space="0" w:color="auto"/>
                    <w:bottom w:val="single" w:sz="4" w:space="0" w:color="auto"/>
                    <w:right w:val="single" w:sz="4" w:space="0" w:color="auto"/>
                  </w:tcBorders>
                  <w:hideMark/>
                </w:tcPr>
                <w:p w14:paraId="3BCF1E02" w14:textId="3E7FFD24"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lastRenderedPageBreak/>
                    <w:t xml:space="preserve">Maksymalna liczba os. korzystających z usługi restauracyjnej/ </w:t>
                  </w:r>
                  <w:r w:rsidRPr="00672A91">
                    <w:rPr>
                      <w:rFonts w:asciiTheme="minorHAnsi" w:hAnsiTheme="minorHAnsi" w:cstheme="minorHAnsi"/>
                      <w:kern w:val="0"/>
                      <w:sz w:val="24"/>
                      <w:szCs w:val="24"/>
                      <w:lang w:eastAsia="en-US"/>
                    </w:rPr>
                    <w:lastRenderedPageBreak/>
                    <w:t>kolacja</w:t>
                  </w:r>
                  <w:r w:rsidR="00F23519" w:rsidRPr="00672A91">
                    <w:rPr>
                      <w:rFonts w:asciiTheme="minorHAnsi" w:hAnsiTheme="minorHAnsi" w:cstheme="minorHAnsi"/>
                      <w:kern w:val="0"/>
                      <w:sz w:val="24"/>
                      <w:szCs w:val="24"/>
                      <w:lang w:eastAsia="en-US"/>
                    </w:rPr>
                    <w:t xml:space="preserve"> (tylko dla uczestników korzystających z noclegu)</w:t>
                  </w:r>
                </w:p>
              </w:tc>
              <w:tc>
                <w:tcPr>
                  <w:tcW w:w="1843" w:type="dxa"/>
                  <w:tcBorders>
                    <w:top w:val="single" w:sz="4" w:space="0" w:color="auto"/>
                    <w:left w:val="single" w:sz="4" w:space="0" w:color="auto"/>
                    <w:bottom w:val="single" w:sz="4" w:space="0" w:color="auto"/>
                    <w:right w:val="single" w:sz="4" w:space="0" w:color="auto"/>
                  </w:tcBorders>
                  <w:hideMark/>
                </w:tcPr>
                <w:p w14:paraId="13BEFDF5"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lastRenderedPageBreak/>
                    <w:t xml:space="preserve">Maksymalna Liczba </w:t>
                  </w:r>
                  <w:proofErr w:type="spellStart"/>
                  <w:r w:rsidRPr="00672A91">
                    <w:rPr>
                      <w:rFonts w:asciiTheme="minorHAnsi" w:hAnsiTheme="minorHAnsi" w:cstheme="minorHAnsi"/>
                      <w:kern w:val="0"/>
                      <w:sz w:val="24"/>
                      <w:szCs w:val="24"/>
                      <w:lang w:eastAsia="en-US"/>
                    </w:rPr>
                    <w:t>pokojonocy</w:t>
                  </w:r>
                  <w:proofErr w:type="spellEnd"/>
                  <w:r w:rsidRPr="00672A91">
                    <w:rPr>
                      <w:rFonts w:asciiTheme="minorHAnsi" w:hAnsiTheme="minorHAnsi" w:cstheme="minorHAnsi"/>
                      <w:kern w:val="0"/>
                      <w:sz w:val="24"/>
                      <w:szCs w:val="24"/>
                      <w:lang w:eastAsia="en-US"/>
                    </w:rPr>
                    <w:t xml:space="preserve"> (dotyczy pokoi </w:t>
                  </w:r>
                  <w:r w:rsidRPr="00672A91">
                    <w:rPr>
                      <w:rFonts w:asciiTheme="minorHAnsi" w:hAnsiTheme="minorHAnsi" w:cstheme="minorHAnsi"/>
                      <w:kern w:val="0"/>
                      <w:sz w:val="24"/>
                      <w:szCs w:val="24"/>
                      <w:lang w:eastAsia="en-US"/>
                    </w:rPr>
                    <w:lastRenderedPageBreak/>
                    <w:t>2-osobowych ze śniadaniem</w:t>
                  </w:r>
                </w:p>
              </w:tc>
              <w:tc>
                <w:tcPr>
                  <w:tcW w:w="1701" w:type="dxa"/>
                </w:tcPr>
                <w:p w14:paraId="21216192"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lastRenderedPageBreak/>
                    <w:t xml:space="preserve">Maksymalna Liczba </w:t>
                  </w:r>
                  <w:proofErr w:type="spellStart"/>
                  <w:r w:rsidRPr="00672A91">
                    <w:rPr>
                      <w:rFonts w:asciiTheme="minorHAnsi" w:hAnsiTheme="minorHAnsi" w:cstheme="minorHAnsi"/>
                      <w:kern w:val="0"/>
                      <w:sz w:val="24"/>
                      <w:szCs w:val="24"/>
                      <w:lang w:eastAsia="en-US"/>
                    </w:rPr>
                    <w:t>pokojonocy</w:t>
                  </w:r>
                  <w:proofErr w:type="spellEnd"/>
                  <w:r w:rsidRPr="00672A91">
                    <w:rPr>
                      <w:rFonts w:asciiTheme="minorHAnsi" w:hAnsiTheme="minorHAnsi" w:cstheme="minorHAnsi"/>
                      <w:kern w:val="0"/>
                      <w:sz w:val="24"/>
                      <w:szCs w:val="24"/>
                      <w:lang w:eastAsia="en-US"/>
                    </w:rPr>
                    <w:t xml:space="preserve"> (dotyczy pokoi </w:t>
                  </w:r>
                  <w:r w:rsidRPr="00672A91">
                    <w:rPr>
                      <w:rFonts w:asciiTheme="minorHAnsi" w:hAnsiTheme="minorHAnsi" w:cstheme="minorHAnsi"/>
                      <w:kern w:val="0"/>
                      <w:sz w:val="24"/>
                      <w:szCs w:val="24"/>
                      <w:lang w:eastAsia="en-US"/>
                    </w:rPr>
                    <w:lastRenderedPageBreak/>
                    <w:t>1-osobowych ze śniadaniem</w:t>
                  </w:r>
                </w:p>
              </w:tc>
              <w:tc>
                <w:tcPr>
                  <w:tcW w:w="1418" w:type="dxa"/>
                  <w:tcBorders>
                    <w:top w:val="single" w:sz="4" w:space="0" w:color="auto"/>
                    <w:left w:val="single" w:sz="4" w:space="0" w:color="auto"/>
                    <w:bottom w:val="single" w:sz="4" w:space="0" w:color="auto"/>
                    <w:right w:val="single" w:sz="4" w:space="0" w:color="auto"/>
                  </w:tcBorders>
                  <w:hideMark/>
                </w:tcPr>
                <w:p w14:paraId="18A8CF0B"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lastRenderedPageBreak/>
                    <w:t>Maksymalna Liczba sal szkoleniowy</w:t>
                  </w:r>
                  <w:r w:rsidRPr="00672A91">
                    <w:rPr>
                      <w:rFonts w:asciiTheme="minorHAnsi" w:hAnsiTheme="minorHAnsi" w:cstheme="minorHAnsi"/>
                      <w:kern w:val="0"/>
                      <w:sz w:val="24"/>
                      <w:szCs w:val="24"/>
                      <w:lang w:eastAsia="en-US"/>
                    </w:rPr>
                    <w:lastRenderedPageBreak/>
                    <w:t>ch/dni najmu</w:t>
                  </w:r>
                </w:p>
              </w:tc>
            </w:tr>
            <w:tr w:rsidR="006C294B" w:rsidRPr="00B1615F" w14:paraId="6FE9DACF" w14:textId="77777777" w:rsidTr="006C294B">
              <w:tc>
                <w:tcPr>
                  <w:tcW w:w="566" w:type="dxa"/>
                  <w:tcBorders>
                    <w:top w:val="single" w:sz="4" w:space="0" w:color="auto"/>
                    <w:left w:val="single" w:sz="4" w:space="0" w:color="auto"/>
                    <w:bottom w:val="single" w:sz="4" w:space="0" w:color="auto"/>
                    <w:right w:val="single" w:sz="4" w:space="0" w:color="auto"/>
                  </w:tcBorders>
                  <w:hideMark/>
                </w:tcPr>
                <w:p w14:paraId="0377DB20"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lastRenderedPageBreak/>
                    <w:t>1.</w:t>
                  </w:r>
                </w:p>
              </w:tc>
              <w:tc>
                <w:tcPr>
                  <w:tcW w:w="1169" w:type="dxa"/>
                  <w:tcBorders>
                    <w:top w:val="single" w:sz="4" w:space="0" w:color="auto"/>
                    <w:left w:val="single" w:sz="4" w:space="0" w:color="auto"/>
                    <w:bottom w:val="single" w:sz="4" w:space="0" w:color="auto"/>
                    <w:right w:val="single" w:sz="4" w:space="0" w:color="auto"/>
                  </w:tcBorders>
                  <w:hideMark/>
                </w:tcPr>
                <w:p w14:paraId="281E1C7D"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Szkolenie na terenie m. Wrocław </w:t>
                  </w:r>
                </w:p>
                <w:p w14:paraId="2637B44A"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(5 zjazdów - 2 dni szkoleniowe)</w:t>
                  </w:r>
                </w:p>
              </w:tc>
              <w:tc>
                <w:tcPr>
                  <w:tcW w:w="1417" w:type="dxa"/>
                  <w:tcBorders>
                    <w:top w:val="single" w:sz="4" w:space="0" w:color="auto"/>
                    <w:left w:val="single" w:sz="4" w:space="0" w:color="auto"/>
                    <w:bottom w:val="single" w:sz="4" w:space="0" w:color="auto"/>
                    <w:right w:val="single" w:sz="4" w:space="0" w:color="auto"/>
                  </w:tcBorders>
                  <w:hideMark/>
                </w:tcPr>
                <w:p w14:paraId="420C3C4C"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190 os.</w:t>
                  </w:r>
                </w:p>
                <w:p w14:paraId="6A71F909" w14:textId="5A6AD99C"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(grupa 19 os. x </w:t>
                  </w:r>
                  <w:r w:rsidR="004F11E4" w:rsidRPr="00672A91">
                    <w:rPr>
                      <w:rFonts w:asciiTheme="minorHAnsi" w:hAnsiTheme="minorHAnsi" w:cstheme="minorHAnsi"/>
                      <w:kern w:val="0"/>
                      <w:sz w:val="24"/>
                      <w:szCs w:val="24"/>
                      <w:lang w:eastAsia="en-US"/>
                    </w:rPr>
                    <w:t>10 dni szkoleniowych</w:t>
                  </w:r>
                  <w:r w:rsidRPr="00672A91">
                    <w:rPr>
                      <w:rFonts w:asciiTheme="minorHAnsi" w:hAnsiTheme="minorHAnsi" w:cstheme="minorHAnsi"/>
                      <w:kern w:val="0"/>
                      <w:sz w:val="24"/>
                      <w:szCs w:val="24"/>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16BCEC6"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190 os.</w:t>
                  </w:r>
                </w:p>
                <w:p w14:paraId="0FE8491D"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(grupa 19 os. x 10 dni szkoleniowych)</w:t>
                  </w:r>
                </w:p>
              </w:tc>
              <w:tc>
                <w:tcPr>
                  <w:tcW w:w="1984" w:type="dxa"/>
                  <w:tcBorders>
                    <w:top w:val="single" w:sz="4" w:space="0" w:color="auto"/>
                    <w:left w:val="single" w:sz="4" w:space="0" w:color="auto"/>
                    <w:bottom w:val="single" w:sz="4" w:space="0" w:color="auto"/>
                    <w:right w:val="single" w:sz="4" w:space="0" w:color="auto"/>
                  </w:tcBorders>
                </w:tcPr>
                <w:p w14:paraId="5D49A670" w14:textId="28D1F84D"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9</w:t>
                  </w:r>
                  <w:r w:rsidR="00E63D32" w:rsidRPr="00672A91">
                    <w:rPr>
                      <w:rFonts w:asciiTheme="minorHAnsi" w:hAnsiTheme="minorHAnsi" w:cstheme="minorHAnsi"/>
                      <w:kern w:val="0"/>
                      <w:sz w:val="24"/>
                      <w:szCs w:val="24"/>
                      <w:lang w:eastAsia="en-US"/>
                    </w:rPr>
                    <w:t>5</w:t>
                  </w:r>
                  <w:r w:rsidRPr="00672A91">
                    <w:rPr>
                      <w:rFonts w:asciiTheme="minorHAnsi" w:hAnsiTheme="minorHAnsi" w:cstheme="minorHAnsi"/>
                      <w:kern w:val="0"/>
                      <w:sz w:val="24"/>
                      <w:szCs w:val="24"/>
                      <w:lang w:eastAsia="en-US"/>
                    </w:rPr>
                    <w:t xml:space="preserve"> os.</w:t>
                  </w:r>
                </w:p>
                <w:p w14:paraId="6D830CC6" w14:textId="29D615EF"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w:t>
                  </w:r>
                  <w:r w:rsidR="00E63D32" w:rsidRPr="00672A91">
                    <w:rPr>
                      <w:rFonts w:asciiTheme="minorHAnsi" w:hAnsiTheme="minorHAnsi" w:cstheme="minorHAnsi"/>
                      <w:kern w:val="0"/>
                      <w:sz w:val="24"/>
                      <w:szCs w:val="24"/>
                      <w:lang w:eastAsia="en-US"/>
                    </w:rPr>
                    <w:t>9</w:t>
                  </w:r>
                  <w:r w:rsidRPr="00672A91">
                    <w:rPr>
                      <w:rFonts w:asciiTheme="minorHAnsi" w:hAnsiTheme="minorHAnsi" w:cstheme="minorHAnsi"/>
                      <w:kern w:val="0"/>
                      <w:sz w:val="24"/>
                      <w:szCs w:val="24"/>
                      <w:lang w:eastAsia="en-US"/>
                    </w:rPr>
                    <w:t xml:space="preserve"> os. x  5 zjazdów)</w:t>
                  </w:r>
                </w:p>
              </w:tc>
              <w:tc>
                <w:tcPr>
                  <w:tcW w:w="1843" w:type="dxa"/>
                  <w:tcBorders>
                    <w:top w:val="single" w:sz="4" w:space="0" w:color="auto"/>
                    <w:left w:val="single" w:sz="4" w:space="0" w:color="auto"/>
                    <w:bottom w:val="single" w:sz="4" w:space="0" w:color="auto"/>
                    <w:right w:val="single" w:sz="4" w:space="0" w:color="auto"/>
                  </w:tcBorders>
                  <w:hideMark/>
                </w:tcPr>
                <w:p w14:paraId="578DEBF5" w14:textId="51FC97E8"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45 </w:t>
                  </w:r>
                  <w:proofErr w:type="spellStart"/>
                  <w:r w:rsidRPr="00672A91">
                    <w:rPr>
                      <w:rFonts w:asciiTheme="minorHAnsi" w:hAnsiTheme="minorHAnsi" w:cstheme="minorHAnsi"/>
                      <w:kern w:val="0"/>
                      <w:sz w:val="24"/>
                      <w:szCs w:val="24"/>
                      <w:lang w:eastAsia="en-US"/>
                    </w:rPr>
                    <w:t>pokoj</w:t>
                  </w:r>
                  <w:r w:rsidR="0083757B" w:rsidRPr="00672A91">
                    <w:rPr>
                      <w:rFonts w:asciiTheme="minorHAnsi" w:hAnsiTheme="minorHAnsi" w:cstheme="minorHAnsi"/>
                      <w:kern w:val="0"/>
                      <w:sz w:val="24"/>
                      <w:szCs w:val="24"/>
                      <w:lang w:eastAsia="en-US"/>
                    </w:rPr>
                    <w:t>o</w:t>
                  </w:r>
                  <w:r w:rsidRPr="00672A91">
                    <w:rPr>
                      <w:rFonts w:asciiTheme="minorHAnsi" w:hAnsiTheme="minorHAnsi" w:cstheme="minorHAnsi"/>
                      <w:kern w:val="0"/>
                      <w:sz w:val="24"/>
                      <w:szCs w:val="24"/>
                      <w:lang w:eastAsia="en-US"/>
                    </w:rPr>
                    <w:t>nocy</w:t>
                  </w:r>
                  <w:proofErr w:type="spellEnd"/>
                </w:p>
                <w:p w14:paraId="7AA202B9"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(18 osób x 5 szkoleń/2)</w:t>
                  </w:r>
                </w:p>
              </w:tc>
              <w:tc>
                <w:tcPr>
                  <w:tcW w:w="1701" w:type="dxa"/>
                </w:tcPr>
                <w:p w14:paraId="411986D0" w14:textId="1BFE7778" w:rsidR="000463B8" w:rsidRPr="00672A91" w:rsidRDefault="00E63D32" w:rsidP="000463B8">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5</w:t>
                  </w:r>
                  <w:r w:rsidR="000463B8" w:rsidRPr="00672A91">
                    <w:rPr>
                      <w:rFonts w:asciiTheme="minorHAnsi" w:hAnsiTheme="minorHAnsi" w:cstheme="minorHAnsi"/>
                      <w:kern w:val="0"/>
                      <w:sz w:val="24"/>
                      <w:szCs w:val="24"/>
                      <w:lang w:eastAsia="en-US"/>
                    </w:rPr>
                    <w:t xml:space="preserve"> </w:t>
                  </w:r>
                  <w:proofErr w:type="spellStart"/>
                  <w:r w:rsidR="000463B8" w:rsidRPr="00672A91">
                    <w:rPr>
                      <w:rFonts w:asciiTheme="minorHAnsi" w:hAnsiTheme="minorHAnsi" w:cstheme="minorHAnsi"/>
                      <w:kern w:val="0"/>
                      <w:sz w:val="24"/>
                      <w:szCs w:val="24"/>
                      <w:lang w:eastAsia="en-US"/>
                    </w:rPr>
                    <w:t>pokojonoc</w:t>
                  </w:r>
                  <w:r w:rsidRPr="00672A91">
                    <w:rPr>
                      <w:rFonts w:asciiTheme="minorHAnsi" w:hAnsiTheme="minorHAnsi" w:cstheme="minorHAnsi"/>
                      <w:kern w:val="0"/>
                      <w:sz w:val="24"/>
                      <w:szCs w:val="24"/>
                      <w:lang w:eastAsia="en-US"/>
                    </w:rPr>
                    <w:t>y</w:t>
                  </w:r>
                  <w:proofErr w:type="spellEnd"/>
                </w:p>
                <w:p w14:paraId="344F628D" w14:textId="78492A27" w:rsidR="007B65C0" w:rsidRPr="00672A91" w:rsidRDefault="000463B8" w:rsidP="000463B8">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 osoba</w:t>
                  </w:r>
                  <w:r w:rsidR="00631231" w:rsidRPr="00672A91">
                    <w:rPr>
                      <w:rFonts w:asciiTheme="minorHAnsi" w:hAnsiTheme="minorHAnsi" w:cstheme="minorHAnsi"/>
                      <w:kern w:val="0"/>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14:paraId="64849210"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10 szt.</w:t>
                  </w:r>
                </w:p>
                <w:p w14:paraId="4CE45DA8"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(na 18 os. = 5 zjazdów x 2 dni szkoleniowe)</w:t>
                  </w:r>
                </w:p>
              </w:tc>
            </w:tr>
            <w:tr w:rsidR="006C294B" w:rsidRPr="00B1615F" w14:paraId="5BD93BA9" w14:textId="77777777" w:rsidTr="006C294B">
              <w:tc>
                <w:tcPr>
                  <w:tcW w:w="566" w:type="dxa"/>
                  <w:tcBorders>
                    <w:top w:val="single" w:sz="4" w:space="0" w:color="auto"/>
                    <w:left w:val="single" w:sz="4" w:space="0" w:color="auto"/>
                    <w:bottom w:val="single" w:sz="4" w:space="0" w:color="auto"/>
                    <w:right w:val="single" w:sz="4" w:space="0" w:color="auto"/>
                  </w:tcBorders>
                </w:tcPr>
                <w:p w14:paraId="797C1CCC"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2.</w:t>
                  </w:r>
                </w:p>
              </w:tc>
              <w:tc>
                <w:tcPr>
                  <w:tcW w:w="1169" w:type="dxa"/>
                  <w:tcBorders>
                    <w:top w:val="single" w:sz="4" w:space="0" w:color="auto"/>
                    <w:left w:val="single" w:sz="4" w:space="0" w:color="auto"/>
                    <w:bottom w:val="single" w:sz="4" w:space="0" w:color="auto"/>
                    <w:right w:val="single" w:sz="4" w:space="0" w:color="auto"/>
                  </w:tcBorders>
                </w:tcPr>
                <w:p w14:paraId="2969CA01"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Szkolenie na terenie m. Jelenia Góra (1 zjazd – 2 dni </w:t>
                  </w:r>
                  <w:r w:rsidRPr="00672A91">
                    <w:rPr>
                      <w:rFonts w:asciiTheme="minorHAnsi" w:hAnsiTheme="minorHAnsi" w:cstheme="minorHAnsi"/>
                      <w:kern w:val="0"/>
                      <w:sz w:val="24"/>
                      <w:szCs w:val="24"/>
                      <w:lang w:eastAsia="en-US"/>
                    </w:rPr>
                    <w:lastRenderedPageBreak/>
                    <w:t xml:space="preserve">szkoleniowe) </w:t>
                  </w:r>
                </w:p>
                <w:p w14:paraId="5A7740A2"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2BF77081"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lastRenderedPageBreak/>
                    <w:t>38 os.</w:t>
                  </w:r>
                </w:p>
                <w:p w14:paraId="4EA3BCAF" w14:textId="0806C1D1"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(grupa 19 os. x </w:t>
                  </w:r>
                  <w:r w:rsidR="004F11E4" w:rsidRPr="00672A91">
                    <w:rPr>
                      <w:rFonts w:asciiTheme="minorHAnsi" w:hAnsiTheme="minorHAnsi" w:cstheme="minorHAnsi"/>
                      <w:kern w:val="0"/>
                      <w:sz w:val="24"/>
                      <w:szCs w:val="24"/>
                      <w:lang w:eastAsia="en-US"/>
                    </w:rPr>
                    <w:t>2</w:t>
                  </w:r>
                  <w:r w:rsidRPr="00672A91">
                    <w:rPr>
                      <w:rFonts w:asciiTheme="minorHAnsi" w:hAnsiTheme="minorHAnsi" w:cstheme="minorHAnsi"/>
                      <w:kern w:val="0"/>
                      <w:sz w:val="24"/>
                      <w:szCs w:val="24"/>
                      <w:lang w:eastAsia="en-US"/>
                    </w:rPr>
                    <w:t xml:space="preserve"> dni</w:t>
                  </w:r>
                  <w:r w:rsidR="004F11E4" w:rsidRPr="00672A91">
                    <w:rPr>
                      <w:rFonts w:asciiTheme="minorHAnsi" w:hAnsiTheme="minorHAnsi" w:cstheme="minorHAnsi"/>
                      <w:kern w:val="0"/>
                      <w:sz w:val="24"/>
                      <w:szCs w:val="24"/>
                      <w:lang w:eastAsia="en-US"/>
                    </w:rPr>
                    <w:t xml:space="preserve"> szkoleniowe</w:t>
                  </w:r>
                  <w:r w:rsidRPr="00672A91">
                    <w:rPr>
                      <w:rFonts w:asciiTheme="minorHAnsi" w:hAnsiTheme="minorHAnsi" w:cstheme="minorHAnsi"/>
                      <w:kern w:val="0"/>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tcPr>
                <w:p w14:paraId="7A8A6BC6"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38 os.</w:t>
                  </w:r>
                </w:p>
                <w:p w14:paraId="2B5581D8"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(grupa 19 os. x 2 dni szkoleniowe)</w:t>
                  </w:r>
                </w:p>
                <w:p w14:paraId="0A62F923"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1FC7A00"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 os.</w:t>
                  </w:r>
                </w:p>
                <w:p w14:paraId="1DE11404"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 os. x 1 zjazd)</w:t>
                  </w:r>
                </w:p>
              </w:tc>
              <w:tc>
                <w:tcPr>
                  <w:tcW w:w="1843" w:type="dxa"/>
                  <w:tcBorders>
                    <w:top w:val="single" w:sz="4" w:space="0" w:color="auto"/>
                    <w:left w:val="single" w:sz="4" w:space="0" w:color="auto"/>
                    <w:bottom w:val="single" w:sz="4" w:space="0" w:color="auto"/>
                    <w:right w:val="single" w:sz="4" w:space="0" w:color="auto"/>
                  </w:tcBorders>
                </w:tcPr>
                <w:p w14:paraId="5EC991E7"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9 </w:t>
                  </w:r>
                  <w:proofErr w:type="spellStart"/>
                  <w:r w:rsidRPr="00672A91">
                    <w:rPr>
                      <w:rFonts w:asciiTheme="minorHAnsi" w:hAnsiTheme="minorHAnsi" w:cstheme="minorHAnsi"/>
                      <w:kern w:val="0"/>
                      <w:sz w:val="24"/>
                      <w:szCs w:val="24"/>
                      <w:lang w:eastAsia="en-US"/>
                    </w:rPr>
                    <w:t>pokojonocy</w:t>
                  </w:r>
                  <w:proofErr w:type="spellEnd"/>
                </w:p>
                <w:p w14:paraId="75EF2A73" w14:textId="05372744"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(18 osób</w:t>
                  </w:r>
                  <w:r w:rsidR="00D64C84" w:rsidRPr="00672A91">
                    <w:rPr>
                      <w:rFonts w:asciiTheme="minorHAnsi" w:hAnsiTheme="minorHAnsi" w:cstheme="minorHAnsi"/>
                      <w:sz w:val="24"/>
                      <w:szCs w:val="24"/>
                    </w:rPr>
                    <w:t xml:space="preserve"> </w:t>
                  </w:r>
                  <w:r w:rsidR="00D64C84" w:rsidRPr="00672A91">
                    <w:rPr>
                      <w:rFonts w:asciiTheme="minorHAnsi" w:hAnsiTheme="minorHAnsi" w:cstheme="minorHAnsi"/>
                      <w:kern w:val="0"/>
                      <w:sz w:val="24"/>
                      <w:szCs w:val="24"/>
                      <w:lang w:eastAsia="en-US"/>
                    </w:rPr>
                    <w:t>x 1 szkolenie/2</w:t>
                  </w:r>
                  <w:r w:rsidRPr="00672A91">
                    <w:rPr>
                      <w:rFonts w:asciiTheme="minorHAnsi" w:hAnsiTheme="minorHAnsi" w:cstheme="minorHAnsi"/>
                      <w:kern w:val="0"/>
                      <w:sz w:val="24"/>
                      <w:szCs w:val="24"/>
                      <w:lang w:eastAsia="en-US"/>
                    </w:rPr>
                    <w:t>)</w:t>
                  </w:r>
                </w:p>
              </w:tc>
              <w:tc>
                <w:tcPr>
                  <w:tcW w:w="1701" w:type="dxa"/>
                </w:tcPr>
                <w:p w14:paraId="733C6E51"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1 </w:t>
                  </w:r>
                  <w:proofErr w:type="spellStart"/>
                  <w:r w:rsidRPr="00672A91">
                    <w:rPr>
                      <w:rFonts w:asciiTheme="minorHAnsi" w:hAnsiTheme="minorHAnsi" w:cstheme="minorHAnsi"/>
                      <w:kern w:val="0"/>
                      <w:sz w:val="24"/>
                      <w:szCs w:val="24"/>
                      <w:lang w:eastAsia="en-US"/>
                    </w:rPr>
                    <w:t>pokojonoc</w:t>
                  </w:r>
                  <w:proofErr w:type="spellEnd"/>
                </w:p>
                <w:p w14:paraId="70611308" w14:textId="1F073CAF"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 osoba</w:t>
                  </w:r>
                  <w:r w:rsidR="00631231" w:rsidRPr="00672A91">
                    <w:rPr>
                      <w:rFonts w:asciiTheme="minorHAnsi" w:hAnsiTheme="minorHAnsi" w:cstheme="minorHAnsi"/>
                      <w:kern w:val="0"/>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tcPr>
                <w:p w14:paraId="5724129D"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2 szt.</w:t>
                  </w:r>
                </w:p>
                <w:p w14:paraId="1DEB02DB" w14:textId="236A7436"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(na 18 osób  = 1 zjazd x 2 dni szkoleniowe)</w:t>
                  </w:r>
                </w:p>
              </w:tc>
            </w:tr>
            <w:tr w:rsidR="006C294B" w:rsidRPr="00B1615F" w14:paraId="34FDF193" w14:textId="77777777" w:rsidTr="006C294B">
              <w:tc>
                <w:tcPr>
                  <w:tcW w:w="566" w:type="dxa"/>
                  <w:tcBorders>
                    <w:top w:val="single" w:sz="4" w:space="0" w:color="auto"/>
                    <w:left w:val="single" w:sz="4" w:space="0" w:color="auto"/>
                    <w:bottom w:val="single" w:sz="4" w:space="0" w:color="auto"/>
                    <w:right w:val="single" w:sz="4" w:space="0" w:color="auto"/>
                  </w:tcBorders>
                </w:tcPr>
                <w:p w14:paraId="37D2B3C3"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w:t>
                  </w:r>
                </w:p>
              </w:tc>
              <w:tc>
                <w:tcPr>
                  <w:tcW w:w="1169" w:type="dxa"/>
                  <w:tcBorders>
                    <w:top w:val="single" w:sz="4" w:space="0" w:color="auto"/>
                    <w:left w:val="single" w:sz="4" w:space="0" w:color="auto"/>
                    <w:bottom w:val="single" w:sz="4" w:space="0" w:color="auto"/>
                    <w:right w:val="single" w:sz="4" w:space="0" w:color="auto"/>
                  </w:tcBorders>
                </w:tcPr>
                <w:p w14:paraId="294712DD"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Szkolenie na terenie m. Legnica (1 zjazd – 2 dni szkoleniowe)</w:t>
                  </w:r>
                </w:p>
              </w:tc>
              <w:tc>
                <w:tcPr>
                  <w:tcW w:w="1417" w:type="dxa"/>
                  <w:tcBorders>
                    <w:top w:val="single" w:sz="4" w:space="0" w:color="auto"/>
                    <w:left w:val="single" w:sz="4" w:space="0" w:color="auto"/>
                    <w:bottom w:val="single" w:sz="4" w:space="0" w:color="auto"/>
                    <w:right w:val="single" w:sz="4" w:space="0" w:color="auto"/>
                  </w:tcBorders>
                </w:tcPr>
                <w:p w14:paraId="26AB65A7"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38 os.</w:t>
                  </w:r>
                </w:p>
                <w:p w14:paraId="18678872" w14:textId="53ACBCBD"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(grupa 19 os. x </w:t>
                  </w:r>
                  <w:r w:rsidR="004F11E4" w:rsidRPr="00672A91">
                    <w:rPr>
                      <w:rFonts w:asciiTheme="minorHAnsi" w:hAnsiTheme="minorHAnsi" w:cstheme="minorHAnsi"/>
                      <w:kern w:val="0"/>
                      <w:sz w:val="24"/>
                      <w:szCs w:val="24"/>
                      <w:lang w:eastAsia="en-US"/>
                    </w:rPr>
                    <w:t>2 dni szkoleniowe</w:t>
                  </w:r>
                  <w:r w:rsidRPr="00672A91">
                    <w:rPr>
                      <w:rFonts w:asciiTheme="minorHAnsi" w:hAnsiTheme="minorHAnsi" w:cstheme="minorHAnsi"/>
                      <w:kern w:val="0"/>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tcPr>
                <w:p w14:paraId="56EA298C"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38 os.</w:t>
                  </w:r>
                </w:p>
                <w:p w14:paraId="7048B92C"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(grupa 19 os. x 2 dni szkoleniowe)</w:t>
                  </w:r>
                </w:p>
                <w:p w14:paraId="30F4BA9B"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37A79C42"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 os.</w:t>
                  </w:r>
                </w:p>
                <w:p w14:paraId="3422628C"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 os. x 1 zjazd)</w:t>
                  </w:r>
                </w:p>
              </w:tc>
              <w:tc>
                <w:tcPr>
                  <w:tcW w:w="1843" w:type="dxa"/>
                  <w:tcBorders>
                    <w:top w:val="single" w:sz="4" w:space="0" w:color="auto"/>
                    <w:left w:val="single" w:sz="4" w:space="0" w:color="auto"/>
                    <w:bottom w:val="single" w:sz="4" w:space="0" w:color="auto"/>
                    <w:right w:val="single" w:sz="4" w:space="0" w:color="auto"/>
                  </w:tcBorders>
                </w:tcPr>
                <w:p w14:paraId="262B7525"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9 </w:t>
                  </w:r>
                  <w:proofErr w:type="spellStart"/>
                  <w:r w:rsidRPr="00672A91">
                    <w:rPr>
                      <w:rFonts w:asciiTheme="minorHAnsi" w:hAnsiTheme="minorHAnsi" w:cstheme="minorHAnsi"/>
                      <w:kern w:val="0"/>
                      <w:sz w:val="24"/>
                      <w:szCs w:val="24"/>
                      <w:lang w:eastAsia="en-US"/>
                    </w:rPr>
                    <w:t>pokojonocy</w:t>
                  </w:r>
                  <w:proofErr w:type="spellEnd"/>
                </w:p>
                <w:p w14:paraId="6C39CF93"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(18 osób)</w:t>
                  </w:r>
                </w:p>
              </w:tc>
              <w:tc>
                <w:tcPr>
                  <w:tcW w:w="1701" w:type="dxa"/>
                </w:tcPr>
                <w:p w14:paraId="00DD3105"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1 </w:t>
                  </w:r>
                  <w:proofErr w:type="spellStart"/>
                  <w:r w:rsidRPr="00672A91">
                    <w:rPr>
                      <w:rFonts w:asciiTheme="minorHAnsi" w:hAnsiTheme="minorHAnsi" w:cstheme="minorHAnsi"/>
                      <w:kern w:val="0"/>
                      <w:sz w:val="24"/>
                      <w:szCs w:val="24"/>
                      <w:lang w:eastAsia="en-US"/>
                    </w:rPr>
                    <w:t>pokojonoc</w:t>
                  </w:r>
                  <w:proofErr w:type="spellEnd"/>
                </w:p>
                <w:p w14:paraId="40AE2E9C" w14:textId="394AA681"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 osoba</w:t>
                  </w:r>
                  <w:r w:rsidR="00631231" w:rsidRPr="00672A91">
                    <w:rPr>
                      <w:rFonts w:asciiTheme="minorHAnsi" w:hAnsiTheme="minorHAnsi" w:cstheme="minorHAnsi"/>
                      <w:kern w:val="0"/>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tcPr>
                <w:p w14:paraId="753EED70"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2 szt.</w:t>
                  </w:r>
                </w:p>
                <w:p w14:paraId="0A27D408"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(na 18 osób  = 1 zjazd x 2 dni szkoleniowe)</w:t>
                  </w:r>
                </w:p>
              </w:tc>
            </w:tr>
            <w:tr w:rsidR="006C294B" w:rsidRPr="00B1615F" w14:paraId="02BA45BB" w14:textId="77777777" w:rsidTr="006C294B">
              <w:tc>
                <w:tcPr>
                  <w:tcW w:w="566" w:type="dxa"/>
                  <w:tcBorders>
                    <w:top w:val="single" w:sz="4" w:space="0" w:color="auto"/>
                    <w:left w:val="single" w:sz="4" w:space="0" w:color="auto"/>
                    <w:bottom w:val="single" w:sz="4" w:space="0" w:color="auto"/>
                    <w:right w:val="single" w:sz="4" w:space="0" w:color="auto"/>
                  </w:tcBorders>
                </w:tcPr>
                <w:p w14:paraId="0D2976DD"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4.</w:t>
                  </w:r>
                </w:p>
              </w:tc>
              <w:tc>
                <w:tcPr>
                  <w:tcW w:w="1169" w:type="dxa"/>
                  <w:tcBorders>
                    <w:top w:val="single" w:sz="4" w:space="0" w:color="auto"/>
                    <w:left w:val="single" w:sz="4" w:space="0" w:color="auto"/>
                    <w:bottom w:val="single" w:sz="4" w:space="0" w:color="auto"/>
                    <w:right w:val="single" w:sz="4" w:space="0" w:color="auto"/>
                  </w:tcBorders>
                </w:tcPr>
                <w:p w14:paraId="0AC1A354" w14:textId="2552F429"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Szkolenie na terenie m. Wałbrzych</w:t>
                  </w:r>
                  <w:r w:rsidR="00BF6A5A" w:rsidRPr="00672A91">
                    <w:rPr>
                      <w:rFonts w:asciiTheme="minorHAnsi" w:hAnsiTheme="minorHAnsi" w:cstheme="minorHAnsi"/>
                      <w:kern w:val="0"/>
                      <w:sz w:val="24"/>
                      <w:szCs w:val="24"/>
                      <w:lang w:eastAsia="en-US"/>
                    </w:rPr>
                    <w:t>/Szczawno-Zdrój</w:t>
                  </w:r>
                  <w:r w:rsidRPr="00672A91">
                    <w:rPr>
                      <w:rFonts w:asciiTheme="minorHAnsi" w:hAnsiTheme="minorHAnsi" w:cstheme="minorHAnsi"/>
                      <w:kern w:val="0"/>
                      <w:sz w:val="24"/>
                      <w:szCs w:val="24"/>
                      <w:lang w:eastAsia="en-US"/>
                    </w:rPr>
                    <w:t xml:space="preserve"> (1 zjazd – 2 dni szkoleniowe)</w:t>
                  </w:r>
                </w:p>
              </w:tc>
              <w:tc>
                <w:tcPr>
                  <w:tcW w:w="1417" w:type="dxa"/>
                  <w:tcBorders>
                    <w:top w:val="single" w:sz="4" w:space="0" w:color="auto"/>
                    <w:left w:val="single" w:sz="4" w:space="0" w:color="auto"/>
                    <w:bottom w:val="single" w:sz="4" w:space="0" w:color="auto"/>
                    <w:right w:val="single" w:sz="4" w:space="0" w:color="auto"/>
                  </w:tcBorders>
                </w:tcPr>
                <w:p w14:paraId="41A372FB"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38 os.</w:t>
                  </w:r>
                </w:p>
                <w:p w14:paraId="367EDA21" w14:textId="41E22B0B"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(grupa 19 os. x </w:t>
                  </w:r>
                  <w:r w:rsidR="004F11E4" w:rsidRPr="00672A91">
                    <w:rPr>
                      <w:rFonts w:asciiTheme="minorHAnsi" w:hAnsiTheme="minorHAnsi" w:cstheme="minorHAnsi"/>
                      <w:kern w:val="0"/>
                      <w:sz w:val="24"/>
                      <w:szCs w:val="24"/>
                      <w:lang w:eastAsia="en-US"/>
                    </w:rPr>
                    <w:t>2</w:t>
                  </w:r>
                  <w:r w:rsidRPr="00672A91">
                    <w:rPr>
                      <w:rFonts w:asciiTheme="minorHAnsi" w:hAnsiTheme="minorHAnsi" w:cstheme="minorHAnsi"/>
                      <w:kern w:val="0"/>
                      <w:sz w:val="24"/>
                      <w:szCs w:val="24"/>
                      <w:lang w:eastAsia="en-US"/>
                    </w:rPr>
                    <w:t xml:space="preserve"> dni</w:t>
                  </w:r>
                  <w:r w:rsidR="004F11E4" w:rsidRPr="00672A91">
                    <w:rPr>
                      <w:rFonts w:asciiTheme="minorHAnsi" w:hAnsiTheme="minorHAnsi" w:cstheme="minorHAnsi"/>
                      <w:kern w:val="0"/>
                      <w:sz w:val="24"/>
                      <w:szCs w:val="24"/>
                      <w:lang w:eastAsia="en-US"/>
                    </w:rPr>
                    <w:t xml:space="preserve"> szkoleniowe</w:t>
                  </w:r>
                  <w:r w:rsidRPr="00672A91">
                    <w:rPr>
                      <w:rFonts w:asciiTheme="minorHAnsi" w:hAnsiTheme="minorHAnsi" w:cstheme="minorHAnsi"/>
                      <w:kern w:val="0"/>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tcPr>
                <w:p w14:paraId="3B8300C0"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38 os.</w:t>
                  </w:r>
                </w:p>
                <w:p w14:paraId="2BC09AA5"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(grupa 19 os. x 2 dni szkoleniowe)</w:t>
                  </w:r>
                </w:p>
                <w:p w14:paraId="16F97E11"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7C6608A5"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 os.</w:t>
                  </w:r>
                </w:p>
                <w:p w14:paraId="7166A42A"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 os. x 1 zjazd)</w:t>
                  </w:r>
                </w:p>
              </w:tc>
              <w:tc>
                <w:tcPr>
                  <w:tcW w:w="1843" w:type="dxa"/>
                  <w:tcBorders>
                    <w:top w:val="single" w:sz="4" w:space="0" w:color="auto"/>
                    <w:left w:val="single" w:sz="4" w:space="0" w:color="auto"/>
                    <w:bottom w:val="single" w:sz="4" w:space="0" w:color="auto"/>
                    <w:right w:val="single" w:sz="4" w:space="0" w:color="auto"/>
                  </w:tcBorders>
                </w:tcPr>
                <w:p w14:paraId="09B4D3C6"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9 </w:t>
                  </w:r>
                  <w:proofErr w:type="spellStart"/>
                  <w:r w:rsidRPr="00672A91">
                    <w:rPr>
                      <w:rFonts w:asciiTheme="minorHAnsi" w:hAnsiTheme="minorHAnsi" w:cstheme="minorHAnsi"/>
                      <w:kern w:val="0"/>
                      <w:sz w:val="24"/>
                      <w:szCs w:val="24"/>
                      <w:lang w:eastAsia="en-US"/>
                    </w:rPr>
                    <w:t>pokojonocy</w:t>
                  </w:r>
                  <w:proofErr w:type="spellEnd"/>
                </w:p>
                <w:p w14:paraId="792D17C9"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(18 osób)</w:t>
                  </w:r>
                </w:p>
              </w:tc>
              <w:tc>
                <w:tcPr>
                  <w:tcW w:w="1701" w:type="dxa"/>
                </w:tcPr>
                <w:p w14:paraId="51F67773"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1 </w:t>
                  </w:r>
                  <w:proofErr w:type="spellStart"/>
                  <w:r w:rsidRPr="00672A91">
                    <w:rPr>
                      <w:rFonts w:asciiTheme="minorHAnsi" w:hAnsiTheme="minorHAnsi" w:cstheme="minorHAnsi"/>
                      <w:kern w:val="0"/>
                      <w:sz w:val="24"/>
                      <w:szCs w:val="24"/>
                      <w:lang w:eastAsia="en-US"/>
                    </w:rPr>
                    <w:t>pokojonoc</w:t>
                  </w:r>
                  <w:proofErr w:type="spellEnd"/>
                </w:p>
                <w:p w14:paraId="77515350" w14:textId="10F12843"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 osoba</w:t>
                  </w:r>
                  <w:r w:rsidR="00631231" w:rsidRPr="00672A91">
                    <w:rPr>
                      <w:rFonts w:asciiTheme="minorHAnsi" w:hAnsiTheme="minorHAnsi" w:cstheme="minorHAnsi"/>
                      <w:kern w:val="0"/>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tcPr>
                <w:p w14:paraId="05F60A6B"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2 szt.</w:t>
                  </w:r>
                </w:p>
                <w:p w14:paraId="4AFA6324"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(na 18 osób  = 1 zjazd x 2 dni szkoleniowe)</w:t>
                  </w:r>
                </w:p>
              </w:tc>
            </w:tr>
            <w:tr w:rsidR="006C294B" w:rsidRPr="00B1615F" w14:paraId="4F73283A" w14:textId="77777777" w:rsidTr="006C294B">
              <w:tc>
                <w:tcPr>
                  <w:tcW w:w="566" w:type="dxa"/>
                  <w:tcBorders>
                    <w:top w:val="single" w:sz="4" w:space="0" w:color="auto"/>
                    <w:left w:val="single" w:sz="4" w:space="0" w:color="auto"/>
                    <w:bottom w:val="single" w:sz="4" w:space="0" w:color="auto"/>
                    <w:right w:val="single" w:sz="4" w:space="0" w:color="auto"/>
                  </w:tcBorders>
                </w:tcPr>
                <w:p w14:paraId="3F11CEC1"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p>
              </w:tc>
              <w:tc>
                <w:tcPr>
                  <w:tcW w:w="1169" w:type="dxa"/>
                  <w:tcBorders>
                    <w:top w:val="single" w:sz="4" w:space="0" w:color="auto"/>
                    <w:left w:val="single" w:sz="4" w:space="0" w:color="auto"/>
                    <w:bottom w:val="single" w:sz="4" w:space="0" w:color="auto"/>
                    <w:right w:val="single" w:sz="4" w:space="0" w:color="auto"/>
                  </w:tcBorders>
                </w:tcPr>
                <w:p w14:paraId="2935A852"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Łącznie max. (8 zjazdów po 2 dni szkoleniowe)</w:t>
                  </w:r>
                </w:p>
              </w:tc>
              <w:tc>
                <w:tcPr>
                  <w:tcW w:w="1417" w:type="dxa"/>
                  <w:tcBorders>
                    <w:top w:val="single" w:sz="4" w:space="0" w:color="auto"/>
                    <w:left w:val="single" w:sz="4" w:space="0" w:color="auto"/>
                    <w:bottom w:val="single" w:sz="4" w:space="0" w:color="auto"/>
                    <w:right w:val="single" w:sz="4" w:space="0" w:color="auto"/>
                  </w:tcBorders>
                </w:tcPr>
                <w:p w14:paraId="0A8712FB"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304 os.</w:t>
                  </w:r>
                </w:p>
              </w:tc>
              <w:tc>
                <w:tcPr>
                  <w:tcW w:w="1843" w:type="dxa"/>
                  <w:tcBorders>
                    <w:top w:val="single" w:sz="4" w:space="0" w:color="auto"/>
                    <w:left w:val="single" w:sz="4" w:space="0" w:color="auto"/>
                    <w:bottom w:val="single" w:sz="4" w:space="0" w:color="auto"/>
                    <w:right w:val="single" w:sz="4" w:space="0" w:color="auto"/>
                  </w:tcBorders>
                </w:tcPr>
                <w:p w14:paraId="7AEFDBB4"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304 os.</w:t>
                  </w:r>
                </w:p>
              </w:tc>
              <w:tc>
                <w:tcPr>
                  <w:tcW w:w="1984" w:type="dxa"/>
                  <w:tcBorders>
                    <w:top w:val="single" w:sz="4" w:space="0" w:color="auto"/>
                    <w:left w:val="single" w:sz="4" w:space="0" w:color="auto"/>
                    <w:bottom w:val="single" w:sz="4" w:space="0" w:color="auto"/>
                    <w:right w:val="single" w:sz="4" w:space="0" w:color="auto"/>
                  </w:tcBorders>
                </w:tcPr>
                <w:p w14:paraId="5ECC9541" w14:textId="19322114"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w:t>
                  </w:r>
                  <w:r w:rsidR="00631231" w:rsidRPr="00672A91">
                    <w:rPr>
                      <w:rFonts w:asciiTheme="minorHAnsi" w:hAnsiTheme="minorHAnsi" w:cstheme="minorHAnsi"/>
                      <w:kern w:val="0"/>
                      <w:sz w:val="24"/>
                      <w:szCs w:val="24"/>
                      <w:lang w:eastAsia="en-US"/>
                    </w:rPr>
                    <w:t>52</w:t>
                  </w:r>
                  <w:r w:rsidRPr="00672A91">
                    <w:rPr>
                      <w:rFonts w:asciiTheme="minorHAnsi" w:hAnsiTheme="minorHAnsi" w:cstheme="minorHAnsi"/>
                      <w:kern w:val="0"/>
                      <w:sz w:val="24"/>
                      <w:szCs w:val="24"/>
                      <w:lang w:eastAsia="en-US"/>
                    </w:rPr>
                    <w:t xml:space="preserve"> os.</w:t>
                  </w:r>
                </w:p>
              </w:tc>
              <w:tc>
                <w:tcPr>
                  <w:tcW w:w="1843" w:type="dxa"/>
                  <w:tcBorders>
                    <w:top w:val="single" w:sz="4" w:space="0" w:color="auto"/>
                    <w:left w:val="single" w:sz="4" w:space="0" w:color="auto"/>
                    <w:bottom w:val="single" w:sz="4" w:space="0" w:color="auto"/>
                    <w:right w:val="single" w:sz="4" w:space="0" w:color="auto"/>
                  </w:tcBorders>
                </w:tcPr>
                <w:p w14:paraId="2D1B120B"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72 </w:t>
                  </w:r>
                  <w:proofErr w:type="spellStart"/>
                  <w:r w:rsidRPr="00672A91">
                    <w:rPr>
                      <w:rFonts w:asciiTheme="minorHAnsi" w:hAnsiTheme="minorHAnsi" w:cstheme="minorHAnsi"/>
                      <w:kern w:val="0"/>
                      <w:sz w:val="24"/>
                      <w:szCs w:val="24"/>
                      <w:lang w:eastAsia="en-US"/>
                    </w:rPr>
                    <w:t>pokojonocy</w:t>
                  </w:r>
                  <w:proofErr w:type="spellEnd"/>
                </w:p>
                <w:p w14:paraId="6986CB08" w14:textId="143DA046" w:rsidR="00727121" w:rsidRPr="00672A91" w:rsidRDefault="00727121" w:rsidP="007B65C0">
                  <w:pPr>
                    <w:widowControl/>
                    <w:spacing w:after="160" w:line="254" w:lineRule="auto"/>
                    <w:rPr>
                      <w:rFonts w:asciiTheme="minorHAnsi" w:hAnsiTheme="minorHAnsi" w:cstheme="minorHAnsi"/>
                      <w:kern w:val="0"/>
                      <w:sz w:val="24"/>
                      <w:szCs w:val="24"/>
                      <w:lang w:eastAsia="en-US"/>
                    </w:rPr>
                  </w:pPr>
                </w:p>
              </w:tc>
              <w:tc>
                <w:tcPr>
                  <w:tcW w:w="1701" w:type="dxa"/>
                </w:tcPr>
                <w:p w14:paraId="7327EBBD" w14:textId="557D81EB" w:rsidR="007B65C0" w:rsidRPr="00672A91" w:rsidRDefault="00631231"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8</w:t>
                  </w:r>
                  <w:r w:rsidR="007B65C0" w:rsidRPr="00672A91">
                    <w:rPr>
                      <w:rFonts w:asciiTheme="minorHAnsi" w:hAnsiTheme="minorHAnsi" w:cstheme="minorHAnsi"/>
                      <w:kern w:val="0"/>
                      <w:sz w:val="24"/>
                      <w:szCs w:val="24"/>
                      <w:lang w:eastAsia="en-US"/>
                    </w:rPr>
                    <w:t xml:space="preserve"> </w:t>
                  </w:r>
                  <w:proofErr w:type="spellStart"/>
                  <w:r w:rsidR="007B65C0" w:rsidRPr="00672A91">
                    <w:rPr>
                      <w:rFonts w:asciiTheme="minorHAnsi" w:hAnsiTheme="minorHAnsi" w:cstheme="minorHAnsi"/>
                      <w:kern w:val="0"/>
                      <w:sz w:val="24"/>
                      <w:szCs w:val="24"/>
                      <w:lang w:eastAsia="en-US"/>
                    </w:rPr>
                    <w:t>pokojonoc</w:t>
                  </w:r>
                  <w:r w:rsidRPr="00672A91">
                    <w:rPr>
                      <w:rFonts w:asciiTheme="minorHAnsi" w:hAnsiTheme="minorHAnsi" w:cstheme="minorHAnsi"/>
                      <w:kern w:val="0"/>
                      <w:sz w:val="24"/>
                      <w:szCs w:val="24"/>
                      <w:lang w:eastAsia="en-US"/>
                    </w:rPr>
                    <w:t>y</w:t>
                  </w:r>
                  <w:proofErr w:type="spellEnd"/>
                </w:p>
              </w:tc>
              <w:tc>
                <w:tcPr>
                  <w:tcW w:w="1418" w:type="dxa"/>
                  <w:tcBorders>
                    <w:top w:val="single" w:sz="4" w:space="0" w:color="auto"/>
                    <w:left w:val="single" w:sz="4" w:space="0" w:color="auto"/>
                    <w:bottom w:val="single" w:sz="4" w:space="0" w:color="auto"/>
                    <w:right w:val="single" w:sz="4" w:space="0" w:color="auto"/>
                  </w:tcBorders>
                </w:tcPr>
                <w:p w14:paraId="5D8B98D6"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16 szt.</w:t>
                  </w:r>
                </w:p>
              </w:tc>
            </w:tr>
          </w:tbl>
          <w:p w14:paraId="4C36F178" w14:textId="5208454F" w:rsidR="007B65C0" w:rsidRPr="00B1615F" w:rsidRDefault="007B65C0" w:rsidP="00F23519">
            <w:pPr>
              <w:rPr>
                <w:rFonts w:asciiTheme="minorHAnsi" w:hAnsiTheme="minorHAnsi" w:cstheme="minorHAnsi"/>
                <w:iCs/>
                <w:sz w:val="24"/>
                <w:szCs w:val="24"/>
              </w:rPr>
            </w:pPr>
          </w:p>
        </w:tc>
      </w:tr>
      <w:tr w:rsidR="005165DF" w:rsidRPr="005165DF" w14:paraId="102B725A" w14:textId="77777777" w:rsidTr="00E01FD4">
        <w:trPr>
          <w:trHeight w:val="471"/>
        </w:trPr>
        <w:tc>
          <w:tcPr>
            <w:tcW w:w="1730" w:type="dxa"/>
            <w:tcBorders>
              <w:top w:val="single" w:sz="4" w:space="0" w:color="000000"/>
              <w:left w:val="single" w:sz="4" w:space="0" w:color="000000"/>
              <w:bottom w:val="single" w:sz="4" w:space="0" w:color="000000"/>
              <w:right w:val="single" w:sz="4" w:space="0" w:color="000000"/>
            </w:tcBorders>
            <w:hideMark/>
          </w:tcPr>
          <w:p w14:paraId="63AE3471" w14:textId="748CC2D1" w:rsidR="00666EAC" w:rsidRPr="005165DF" w:rsidRDefault="00666EAC">
            <w:pPr>
              <w:rPr>
                <w:rFonts w:asciiTheme="minorHAnsi" w:hAnsiTheme="minorHAnsi" w:cstheme="minorHAnsi"/>
                <w:iCs/>
                <w:sz w:val="24"/>
                <w:szCs w:val="24"/>
              </w:rPr>
            </w:pPr>
            <w:r w:rsidRPr="005165DF">
              <w:rPr>
                <w:rFonts w:asciiTheme="minorHAnsi" w:hAnsiTheme="minorHAnsi" w:cstheme="minorHAnsi"/>
                <w:iCs/>
                <w:sz w:val="24"/>
                <w:szCs w:val="24"/>
              </w:rPr>
              <w:lastRenderedPageBreak/>
              <w:t xml:space="preserve">Ogólny czas trwania </w:t>
            </w:r>
            <w:r w:rsidR="003D3808">
              <w:rPr>
                <w:rFonts w:asciiTheme="minorHAnsi" w:hAnsiTheme="minorHAnsi" w:cstheme="minorHAnsi"/>
                <w:iCs/>
                <w:sz w:val="24"/>
                <w:szCs w:val="24"/>
              </w:rPr>
              <w:t xml:space="preserve">każdego </w:t>
            </w:r>
            <w:r w:rsidRPr="005165DF">
              <w:rPr>
                <w:rFonts w:asciiTheme="minorHAnsi" w:hAnsiTheme="minorHAnsi" w:cstheme="minorHAnsi"/>
                <w:iCs/>
                <w:sz w:val="24"/>
                <w:szCs w:val="24"/>
              </w:rPr>
              <w:t>s</w:t>
            </w:r>
            <w:r w:rsidR="001F220F" w:rsidRPr="005165DF">
              <w:rPr>
                <w:rFonts w:asciiTheme="minorHAnsi" w:hAnsiTheme="minorHAnsi" w:cstheme="minorHAnsi"/>
                <w:iCs/>
                <w:sz w:val="24"/>
                <w:szCs w:val="24"/>
              </w:rPr>
              <w:t>zkolenia</w:t>
            </w:r>
          </w:p>
        </w:tc>
        <w:tc>
          <w:tcPr>
            <w:tcW w:w="12474" w:type="dxa"/>
            <w:tcBorders>
              <w:top w:val="single" w:sz="4" w:space="0" w:color="000000"/>
              <w:left w:val="single" w:sz="4" w:space="0" w:color="000000"/>
              <w:bottom w:val="single" w:sz="4" w:space="0" w:color="000000"/>
              <w:right w:val="single" w:sz="4" w:space="0" w:color="000000"/>
            </w:tcBorders>
            <w:hideMark/>
          </w:tcPr>
          <w:p w14:paraId="2D1EC2FF" w14:textId="7739C745" w:rsidR="00F93782" w:rsidRPr="005165DF" w:rsidRDefault="00093C0B" w:rsidP="00093C0B">
            <w:pPr>
              <w:rPr>
                <w:rFonts w:asciiTheme="minorHAnsi" w:hAnsiTheme="minorHAnsi" w:cstheme="minorHAnsi"/>
                <w:bCs/>
                <w:iCs/>
                <w:sz w:val="24"/>
                <w:szCs w:val="24"/>
              </w:rPr>
            </w:pPr>
            <w:r w:rsidRPr="005165DF">
              <w:rPr>
                <w:rFonts w:asciiTheme="minorHAnsi" w:hAnsiTheme="minorHAnsi" w:cstheme="minorHAnsi"/>
                <w:bCs/>
                <w:iCs/>
                <w:sz w:val="24"/>
                <w:szCs w:val="24"/>
              </w:rPr>
              <w:t>Każde szkolenie to</w:t>
            </w:r>
            <w:r w:rsidR="00AF74D9" w:rsidRPr="005165DF">
              <w:rPr>
                <w:rFonts w:asciiTheme="minorHAnsi" w:hAnsiTheme="minorHAnsi" w:cstheme="minorHAnsi"/>
                <w:bCs/>
                <w:iCs/>
                <w:sz w:val="24"/>
                <w:szCs w:val="24"/>
              </w:rPr>
              <w:t xml:space="preserve"> </w:t>
            </w:r>
            <w:r w:rsidR="00F93782" w:rsidRPr="005165DF">
              <w:rPr>
                <w:rFonts w:asciiTheme="minorHAnsi" w:hAnsiTheme="minorHAnsi" w:cstheme="minorHAnsi"/>
                <w:bCs/>
                <w:iCs/>
                <w:sz w:val="24"/>
                <w:szCs w:val="24"/>
              </w:rPr>
              <w:t>2-dni szkoleniowe</w:t>
            </w:r>
            <w:r w:rsidR="0037473F" w:rsidRPr="005165DF">
              <w:rPr>
                <w:rFonts w:asciiTheme="minorHAnsi" w:hAnsiTheme="minorHAnsi" w:cstheme="minorHAnsi"/>
                <w:bCs/>
                <w:iCs/>
                <w:sz w:val="24"/>
                <w:szCs w:val="24"/>
              </w:rPr>
              <w:t xml:space="preserve">, z czego czas prowadzenia </w:t>
            </w:r>
            <w:r w:rsidR="00F10202">
              <w:rPr>
                <w:rFonts w:asciiTheme="minorHAnsi" w:hAnsiTheme="minorHAnsi" w:cstheme="minorHAnsi"/>
                <w:bCs/>
                <w:iCs/>
                <w:sz w:val="24"/>
                <w:szCs w:val="24"/>
              </w:rPr>
              <w:t>1 szkolenia</w:t>
            </w:r>
            <w:r w:rsidR="00F10202" w:rsidRPr="005165DF">
              <w:rPr>
                <w:rFonts w:asciiTheme="minorHAnsi" w:hAnsiTheme="minorHAnsi" w:cstheme="minorHAnsi"/>
                <w:bCs/>
                <w:iCs/>
                <w:sz w:val="24"/>
                <w:szCs w:val="24"/>
              </w:rPr>
              <w:t xml:space="preserve"> </w:t>
            </w:r>
            <w:r w:rsidR="0037473F" w:rsidRPr="005165DF">
              <w:rPr>
                <w:rFonts w:asciiTheme="minorHAnsi" w:hAnsiTheme="minorHAnsi" w:cstheme="minorHAnsi"/>
                <w:bCs/>
                <w:iCs/>
                <w:sz w:val="24"/>
                <w:szCs w:val="24"/>
              </w:rPr>
              <w:t xml:space="preserve">przez </w:t>
            </w:r>
            <w:r w:rsidR="00AC7A42" w:rsidRPr="005165DF">
              <w:rPr>
                <w:rFonts w:asciiTheme="minorHAnsi" w:hAnsiTheme="minorHAnsi" w:cstheme="minorHAnsi"/>
                <w:bCs/>
                <w:iCs/>
                <w:sz w:val="24"/>
                <w:szCs w:val="24"/>
              </w:rPr>
              <w:t xml:space="preserve">dwóch </w:t>
            </w:r>
            <w:r w:rsidR="0037473F" w:rsidRPr="005165DF">
              <w:rPr>
                <w:rFonts w:asciiTheme="minorHAnsi" w:hAnsiTheme="minorHAnsi" w:cstheme="minorHAnsi"/>
                <w:bCs/>
                <w:iCs/>
                <w:sz w:val="24"/>
                <w:szCs w:val="24"/>
              </w:rPr>
              <w:t>Trener</w:t>
            </w:r>
            <w:r w:rsidR="00AC7A42" w:rsidRPr="005165DF">
              <w:rPr>
                <w:rFonts w:asciiTheme="minorHAnsi" w:hAnsiTheme="minorHAnsi" w:cstheme="minorHAnsi"/>
                <w:bCs/>
                <w:iCs/>
                <w:sz w:val="24"/>
                <w:szCs w:val="24"/>
              </w:rPr>
              <w:t>ów</w:t>
            </w:r>
            <w:r w:rsidR="00E13BA9" w:rsidRPr="005165DF">
              <w:rPr>
                <w:rFonts w:asciiTheme="minorHAnsi" w:hAnsiTheme="minorHAnsi" w:cstheme="minorHAnsi"/>
                <w:bCs/>
                <w:iCs/>
                <w:sz w:val="24"/>
                <w:szCs w:val="24"/>
              </w:rPr>
              <w:t xml:space="preserve"> (prowadzenie wspólne przez cały czas szkolenia)</w:t>
            </w:r>
            <w:r w:rsidR="00AC7A42" w:rsidRPr="005165DF">
              <w:rPr>
                <w:rFonts w:asciiTheme="minorHAnsi" w:hAnsiTheme="minorHAnsi" w:cstheme="minorHAnsi"/>
                <w:bCs/>
                <w:iCs/>
                <w:sz w:val="24"/>
                <w:szCs w:val="24"/>
              </w:rPr>
              <w:t xml:space="preserve"> </w:t>
            </w:r>
            <w:r w:rsidR="0037473F" w:rsidRPr="005165DF">
              <w:rPr>
                <w:rFonts w:asciiTheme="minorHAnsi" w:hAnsiTheme="minorHAnsi" w:cstheme="minorHAnsi"/>
                <w:bCs/>
                <w:iCs/>
                <w:sz w:val="24"/>
                <w:szCs w:val="24"/>
              </w:rPr>
              <w:t xml:space="preserve">wyniesie </w:t>
            </w:r>
            <w:r w:rsidR="00821E46" w:rsidRPr="005165DF">
              <w:rPr>
                <w:rFonts w:asciiTheme="minorHAnsi" w:hAnsiTheme="minorHAnsi" w:cstheme="minorHAnsi"/>
                <w:bCs/>
                <w:iCs/>
                <w:sz w:val="24"/>
                <w:szCs w:val="24"/>
              </w:rPr>
              <w:t xml:space="preserve">łącznie </w:t>
            </w:r>
            <w:r w:rsidR="0037473F" w:rsidRPr="005165DF">
              <w:rPr>
                <w:rFonts w:asciiTheme="minorHAnsi" w:hAnsiTheme="minorHAnsi" w:cstheme="minorHAnsi"/>
                <w:iCs/>
                <w:sz w:val="24"/>
                <w:szCs w:val="24"/>
              </w:rPr>
              <w:t>12 godzin zegarowych</w:t>
            </w:r>
            <w:r w:rsidR="00F10202">
              <w:rPr>
                <w:rFonts w:asciiTheme="minorHAnsi" w:hAnsiTheme="minorHAnsi" w:cstheme="minorHAnsi"/>
                <w:iCs/>
                <w:sz w:val="24"/>
                <w:szCs w:val="24"/>
              </w:rPr>
              <w:t xml:space="preserve"> dla każdego z trenerów</w:t>
            </w:r>
            <w:r w:rsidR="00053FAC">
              <w:rPr>
                <w:rFonts w:asciiTheme="minorHAnsi" w:hAnsiTheme="minorHAnsi" w:cstheme="minorHAnsi"/>
                <w:iCs/>
                <w:sz w:val="24"/>
                <w:szCs w:val="24"/>
              </w:rPr>
              <w:t>.</w:t>
            </w:r>
          </w:p>
        </w:tc>
      </w:tr>
      <w:tr w:rsidR="005165DF" w:rsidRPr="005165DF" w14:paraId="5FC75EC4" w14:textId="77777777" w:rsidTr="00E01FD4">
        <w:trPr>
          <w:trHeight w:val="405"/>
        </w:trPr>
        <w:tc>
          <w:tcPr>
            <w:tcW w:w="1730" w:type="dxa"/>
            <w:tcBorders>
              <w:top w:val="single" w:sz="4" w:space="0" w:color="000000"/>
              <w:left w:val="single" w:sz="4" w:space="0" w:color="000000"/>
              <w:bottom w:val="single" w:sz="4" w:space="0" w:color="000000"/>
              <w:right w:val="single" w:sz="4" w:space="0" w:color="000000"/>
            </w:tcBorders>
            <w:hideMark/>
          </w:tcPr>
          <w:p w14:paraId="6DCEA5A2" w14:textId="76478545" w:rsidR="00666EAC" w:rsidRPr="005165DF" w:rsidRDefault="00B233E8">
            <w:pPr>
              <w:rPr>
                <w:rFonts w:asciiTheme="minorHAnsi" w:hAnsiTheme="minorHAnsi" w:cstheme="minorHAnsi"/>
                <w:iCs/>
                <w:sz w:val="24"/>
                <w:szCs w:val="24"/>
              </w:rPr>
            </w:pPr>
            <w:r w:rsidRPr="005165DF">
              <w:rPr>
                <w:rFonts w:asciiTheme="minorHAnsi" w:hAnsiTheme="minorHAnsi" w:cstheme="minorHAnsi"/>
                <w:iCs/>
                <w:sz w:val="24"/>
                <w:szCs w:val="24"/>
              </w:rPr>
              <w:t>Maksymalna l</w:t>
            </w:r>
            <w:r w:rsidR="00666EAC" w:rsidRPr="005165DF">
              <w:rPr>
                <w:rFonts w:asciiTheme="minorHAnsi" w:hAnsiTheme="minorHAnsi" w:cstheme="minorHAnsi"/>
                <w:iCs/>
                <w:sz w:val="24"/>
                <w:szCs w:val="24"/>
              </w:rPr>
              <w:t xml:space="preserve">iczba dni świadczonej usługi </w:t>
            </w:r>
          </w:p>
        </w:tc>
        <w:tc>
          <w:tcPr>
            <w:tcW w:w="12474" w:type="dxa"/>
            <w:tcBorders>
              <w:top w:val="single" w:sz="4" w:space="0" w:color="000000"/>
              <w:left w:val="single" w:sz="4" w:space="0" w:color="000000"/>
              <w:bottom w:val="single" w:sz="4" w:space="0" w:color="000000"/>
              <w:right w:val="single" w:sz="4" w:space="0" w:color="000000"/>
            </w:tcBorders>
            <w:hideMark/>
          </w:tcPr>
          <w:p w14:paraId="2B93ACCE" w14:textId="77777777" w:rsidR="009672C6" w:rsidRPr="005165DF" w:rsidRDefault="009672C6">
            <w:pPr>
              <w:tabs>
                <w:tab w:val="left" w:pos="5085"/>
              </w:tabs>
              <w:rPr>
                <w:rFonts w:asciiTheme="minorHAnsi" w:hAnsiTheme="minorHAnsi" w:cstheme="minorHAnsi"/>
                <w:iCs/>
                <w:sz w:val="24"/>
                <w:szCs w:val="24"/>
              </w:rPr>
            </w:pPr>
          </w:p>
          <w:p w14:paraId="2BB527DF" w14:textId="0BDB8B51" w:rsidR="00666EAC" w:rsidRPr="005165DF" w:rsidRDefault="00F93782">
            <w:pPr>
              <w:tabs>
                <w:tab w:val="left" w:pos="5085"/>
              </w:tabs>
              <w:rPr>
                <w:rFonts w:asciiTheme="minorHAnsi" w:hAnsiTheme="minorHAnsi" w:cstheme="minorHAnsi"/>
                <w:iCs/>
                <w:sz w:val="24"/>
                <w:szCs w:val="24"/>
              </w:rPr>
            </w:pPr>
            <w:r w:rsidRPr="005165DF">
              <w:rPr>
                <w:rFonts w:asciiTheme="minorHAnsi" w:hAnsiTheme="minorHAnsi" w:cstheme="minorHAnsi"/>
                <w:iCs/>
                <w:sz w:val="24"/>
                <w:szCs w:val="24"/>
              </w:rPr>
              <w:t>2</w:t>
            </w:r>
            <w:r w:rsidR="00666EAC" w:rsidRPr="005165DF">
              <w:rPr>
                <w:rFonts w:asciiTheme="minorHAnsi" w:hAnsiTheme="minorHAnsi" w:cstheme="minorHAnsi"/>
                <w:iCs/>
                <w:sz w:val="24"/>
                <w:szCs w:val="24"/>
              </w:rPr>
              <w:t xml:space="preserve"> d</w:t>
            </w:r>
            <w:r w:rsidRPr="005165DF">
              <w:rPr>
                <w:rFonts w:asciiTheme="minorHAnsi" w:hAnsiTheme="minorHAnsi" w:cstheme="minorHAnsi"/>
                <w:iCs/>
                <w:sz w:val="24"/>
                <w:szCs w:val="24"/>
              </w:rPr>
              <w:t>ni</w:t>
            </w:r>
            <w:r w:rsidR="00666EAC" w:rsidRPr="005165DF">
              <w:rPr>
                <w:rFonts w:asciiTheme="minorHAnsi" w:hAnsiTheme="minorHAnsi" w:cstheme="minorHAnsi"/>
                <w:iCs/>
                <w:sz w:val="24"/>
                <w:szCs w:val="24"/>
              </w:rPr>
              <w:t xml:space="preserve"> robocz</w:t>
            </w:r>
            <w:r w:rsidRPr="005165DF">
              <w:rPr>
                <w:rFonts w:asciiTheme="minorHAnsi" w:hAnsiTheme="minorHAnsi" w:cstheme="minorHAnsi"/>
                <w:iCs/>
                <w:sz w:val="24"/>
                <w:szCs w:val="24"/>
              </w:rPr>
              <w:t>e</w:t>
            </w:r>
            <w:r w:rsidR="00CB75F4" w:rsidRPr="005165DF">
              <w:rPr>
                <w:rFonts w:asciiTheme="minorHAnsi" w:hAnsiTheme="minorHAnsi" w:cstheme="minorHAnsi"/>
                <w:iCs/>
                <w:sz w:val="24"/>
                <w:szCs w:val="24"/>
              </w:rPr>
              <w:t xml:space="preserve"> x </w:t>
            </w:r>
            <w:r w:rsidR="009F7E4A" w:rsidRPr="005165DF">
              <w:rPr>
                <w:rFonts w:asciiTheme="minorHAnsi" w:hAnsiTheme="minorHAnsi" w:cstheme="minorHAnsi"/>
                <w:iCs/>
                <w:sz w:val="24"/>
                <w:szCs w:val="24"/>
              </w:rPr>
              <w:t>8</w:t>
            </w:r>
            <w:r w:rsidR="00CB75F4" w:rsidRPr="005165DF">
              <w:rPr>
                <w:rFonts w:asciiTheme="minorHAnsi" w:hAnsiTheme="minorHAnsi" w:cstheme="minorHAnsi"/>
                <w:iCs/>
                <w:sz w:val="24"/>
                <w:szCs w:val="24"/>
              </w:rPr>
              <w:t xml:space="preserve"> szkole</w:t>
            </w:r>
            <w:r w:rsidRPr="005165DF">
              <w:rPr>
                <w:rFonts w:asciiTheme="minorHAnsi" w:hAnsiTheme="minorHAnsi" w:cstheme="minorHAnsi"/>
                <w:iCs/>
                <w:sz w:val="24"/>
                <w:szCs w:val="24"/>
              </w:rPr>
              <w:t>ń</w:t>
            </w:r>
            <w:r w:rsidR="00CB75F4" w:rsidRPr="005165DF">
              <w:rPr>
                <w:rFonts w:asciiTheme="minorHAnsi" w:hAnsiTheme="minorHAnsi" w:cstheme="minorHAnsi"/>
                <w:iCs/>
                <w:sz w:val="24"/>
                <w:szCs w:val="24"/>
              </w:rPr>
              <w:t xml:space="preserve"> = </w:t>
            </w:r>
            <w:r w:rsidRPr="005165DF">
              <w:rPr>
                <w:rFonts w:asciiTheme="minorHAnsi" w:hAnsiTheme="minorHAnsi" w:cstheme="minorHAnsi"/>
                <w:iCs/>
                <w:sz w:val="24"/>
                <w:szCs w:val="24"/>
              </w:rPr>
              <w:t>1</w:t>
            </w:r>
            <w:r w:rsidR="009F7E4A" w:rsidRPr="005165DF">
              <w:rPr>
                <w:rFonts w:asciiTheme="minorHAnsi" w:hAnsiTheme="minorHAnsi" w:cstheme="minorHAnsi"/>
                <w:iCs/>
                <w:sz w:val="24"/>
                <w:szCs w:val="24"/>
              </w:rPr>
              <w:t>6</w:t>
            </w:r>
            <w:r w:rsidR="00CB75F4" w:rsidRPr="005165DF">
              <w:rPr>
                <w:rFonts w:asciiTheme="minorHAnsi" w:hAnsiTheme="minorHAnsi" w:cstheme="minorHAnsi"/>
                <w:iCs/>
                <w:sz w:val="24"/>
                <w:szCs w:val="24"/>
              </w:rPr>
              <w:t xml:space="preserve"> dni roboc</w:t>
            </w:r>
            <w:r w:rsidRPr="005165DF">
              <w:rPr>
                <w:rFonts w:asciiTheme="minorHAnsi" w:hAnsiTheme="minorHAnsi" w:cstheme="minorHAnsi"/>
                <w:iCs/>
                <w:sz w:val="24"/>
                <w:szCs w:val="24"/>
              </w:rPr>
              <w:t>zych</w:t>
            </w:r>
          </w:p>
        </w:tc>
      </w:tr>
      <w:tr w:rsidR="005165DF" w:rsidRPr="005165DF" w14:paraId="7D2B4CB3"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7E8B6D5A" w14:textId="77777777" w:rsidR="00666EAC" w:rsidRPr="005165DF" w:rsidRDefault="00666EAC">
            <w:pPr>
              <w:rPr>
                <w:rFonts w:asciiTheme="minorHAnsi" w:hAnsiTheme="minorHAnsi" w:cstheme="minorHAnsi"/>
                <w:iCs/>
                <w:sz w:val="24"/>
                <w:szCs w:val="24"/>
              </w:rPr>
            </w:pPr>
            <w:r w:rsidRPr="005165DF">
              <w:rPr>
                <w:rFonts w:asciiTheme="minorHAnsi" w:hAnsiTheme="minorHAnsi" w:cstheme="minorHAnsi"/>
                <w:iCs/>
                <w:sz w:val="24"/>
                <w:szCs w:val="24"/>
              </w:rPr>
              <w:t xml:space="preserve">Termin realizacji usługi </w:t>
            </w:r>
          </w:p>
        </w:tc>
        <w:tc>
          <w:tcPr>
            <w:tcW w:w="12474" w:type="dxa"/>
            <w:tcBorders>
              <w:top w:val="single" w:sz="4" w:space="0" w:color="000000"/>
              <w:left w:val="single" w:sz="4" w:space="0" w:color="000000"/>
              <w:bottom w:val="single" w:sz="4" w:space="0" w:color="000000"/>
              <w:right w:val="single" w:sz="4" w:space="0" w:color="000000"/>
            </w:tcBorders>
            <w:hideMark/>
          </w:tcPr>
          <w:p w14:paraId="45EF01F7" w14:textId="71396252" w:rsidR="00666EAC" w:rsidRPr="005165DF" w:rsidRDefault="00F97A08">
            <w:pPr>
              <w:rPr>
                <w:rFonts w:asciiTheme="minorHAnsi" w:hAnsiTheme="minorHAnsi" w:cstheme="minorHAnsi"/>
                <w:bCs/>
                <w:iCs/>
                <w:sz w:val="24"/>
                <w:szCs w:val="24"/>
              </w:rPr>
            </w:pPr>
            <w:r w:rsidRPr="005165DF">
              <w:rPr>
                <w:rFonts w:asciiTheme="minorHAnsi" w:hAnsiTheme="minorHAnsi" w:cstheme="minorHAnsi"/>
                <w:bCs/>
                <w:iCs/>
                <w:sz w:val="24"/>
                <w:szCs w:val="24"/>
              </w:rPr>
              <w:t>W terminie 12 miesięcy o</w:t>
            </w:r>
            <w:r w:rsidR="00666EAC" w:rsidRPr="005165DF">
              <w:rPr>
                <w:rFonts w:asciiTheme="minorHAnsi" w:hAnsiTheme="minorHAnsi" w:cstheme="minorHAnsi"/>
                <w:bCs/>
                <w:iCs/>
                <w:sz w:val="24"/>
                <w:szCs w:val="24"/>
              </w:rPr>
              <w:t>d dnia podpisania umowy</w:t>
            </w:r>
            <w:r w:rsidRPr="005165DF">
              <w:rPr>
                <w:rFonts w:asciiTheme="minorHAnsi" w:hAnsiTheme="minorHAnsi" w:cstheme="minorHAnsi"/>
                <w:bCs/>
                <w:iCs/>
                <w:sz w:val="24"/>
                <w:szCs w:val="24"/>
              </w:rPr>
              <w:t xml:space="preserve">. Terminy poszczególnych szkoleń zostaną </w:t>
            </w:r>
            <w:r w:rsidR="00666EAC" w:rsidRPr="005165DF">
              <w:rPr>
                <w:rFonts w:asciiTheme="minorHAnsi" w:hAnsiTheme="minorHAnsi" w:cstheme="minorHAnsi"/>
                <w:bCs/>
                <w:iCs/>
                <w:sz w:val="24"/>
                <w:szCs w:val="24"/>
              </w:rPr>
              <w:t>uzgodnio</w:t>
            </w:r>
            <w:r w:rsidRPr="005165DF">
              <w:rPr>
                <w:rFonts w:asciiTheme="minorHAnsi" w:hAnsiTheme="minorHAnsi" w:cstheme="minorHAnsi"/>
                <w:bCs/>
                <w:iCs/>
                <w:sz w:val="24"/>
                <w:szCs w:val="24"/>
              </w:rPr>
              <w:t>ne</w:t>
            </w:r>
            <w:r w:rsidR="00666EAC" w:rsidRPr="005165DF">
              <w:rPr>
                <w:rFonts w:asciiTheme="minorHAnsi" w:hAnsiTheme="minorHAnsi" w:cstheme="minorHAnsi"/>
                <w:bCs/>
                <w:iCs/>
                <w:sz w:val="24"/>
                <w:szCs w:val="24"/>
              </w:rPr>
              <w:t xml:space="preserve"> </w:t>
            </w:r>
            <w:r w:rsidRPr="005165DF">
              <w:rPr>
                <w:rFonts w:asciiTheme="minorHAnsi" w:hAnsiTheme="minorHAnsi" w:cstheme="minorHAnsi"/>
                <w:bCs/>
                <w:iCs/>
                <w:sz w:val="24"/>
                <w:szCs w:val="24"/>
              </w:rPr>
              <w:t>pomiędzy Wykonawcą a</w:t>
            </w:r>
            <w:r w:rsidR="00666EAC" w:rsidRPr="005165DF">
              <w:rPr>
                <w:rFonts w:asciiTheme="minorHAnsi" w:hAnsiTheme="minorHAnsi" w:cstheme="minorHAnsi"/>
                <w:bCs/>
                <w:iCs/>
                <w:sz w:val="24"/>
                <w:szCs w:val="24"/>
              </w:rPr>
              <w:t xml:space="preserve"> Zamawiającym.</w:t>
            </w:r>
          </w:p>
        </w:tc>
      </w:tr>
      <w:tr w:rsidR="005165DF" w:rsidRPr="005165DF" w14:paraId="4A414186" w14:textId="77777777" w:rsidTr="00E01FD4">
        <w:trPr>
          <w:trHeight w:val="455"/>
        </w:trPr>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12A656B" w14:textId="5E24AD98" w:rsidR="00666EAC" w:rsidRPr="005165DF" w:rsidRDefault="001B2F9A">
            <w:pPr>
              <w:rPr>
                <w:rFonts w:asciiTheme="minorHAnsi" w:hAnsiTheme="minorHAnsi" w:cstheme="minorHAnsi"/>
                <w:iCs/>
                <w:sz w:val="24"/>
                <w:szCs w:val="24"/>
              </w:rPr>
            </w:pPr>
            <w:r w:rsidRPr="005165DF">
              <w:rPr>
                <w:rFonts w:asciiTheme="minorHAnsi" w:hAnsiTheme="minorHAnsi" w:cstheme="minorHAnsi"/>
                <w:iCs/>
                <w:sz w:val="24"/>
                <w:szCs w:val="24"/>
              </w:rPr>
              <w:t>Ramowy program wraz z proponowanym podziałem godzinowym szkole</w:t>
            </w:r>
            <w:r w:rsidR="009C2707" w:rsidRPr="005165DF">
              <w:rPr>
                <w:rFonts w:asciiTheme="minorHAnsi" w:hAnsiTheme="minorHAnsi" w:cstheme="minorHAnsi"/>
                <w:iCs/>
                <w:sz w:val="24"/>
                <w:szCs w:val="24"/>
              </w:rPr>
              <w:t>ń</w:t>
            </w:r>
          </w:p>
        </w:tc>
        <w:tc>
          <w:tcPr>
            <w:tcW w:w="1247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78A3B9C" w14:textId="43A72DD1" w:rsidR="001B2F9A" w:rsidRPr="005165DF" w:rsidRDefault="001B2F9A" w:rsidP="001B2F9A">
            <w:pPr>
              <w:tabs>
                <w:tab w:val="left" w:pos="588"/>
              </w:tabs>
              <w:suppressAutoHyphens w:val="0"/>
              <w:spacing w:line="276" w:lineRule="auto"/>
              <w:rPr>
                <w:rFonts w:asciiTheme="minorHAnsi" w:hAnsiTheme="minorHAnsi" w:cstheme="minorHAnsi"/>
                <w:iCs/>
                <w:sz w:val="24"/>
                <w:szCs w:val="24"/>
                <w:u w:val="single"/>
              </w:rPr>
            </w:pPr>
            <w:r w:rsidRPr="005165DF">
              <w:rPr>
                <w:rFonts w:asciiTheme="minorHAnsi" w:hAnsiTheme="minorHAnsi" w:cstheme="minorHAnsi"/>
                <w:iCs/>
                <w:sz w:val="24"/>
                <w:szCs w:val="24"/>
                <w:u w:val="single"/>
              </w:rPr>
              <w:t>Dzień I:</w:t>
            </w:r>
          </w:p>
          <w:p w14:paraId="7D1D94FA" w14:textId="77777777" w:rsidR="001B2F9A" w:rsidRPr="005165DF" w:rsidRDefault="001B2F9A" w:rsidP="001B2F9A">
            <w:pPr>
              <w:tabs>
                <w:tab w:val="left" w:pos="588"/>
              </w:tabs>
              <w:suppressAutoHyphens w:val="0"/>
              <w:spacing w:line="276" w:lineRule="auto"/>
              <w:rPr>
                <w:rFonts w:asciiTheme="minorHAnsi" w:hAnsiTheme="minorHAnsi" w:cstheme="minorHAnsi"/>
                <w:iCs/>
                <w:sz w:val="24"/>
                <w:szCs w:val="24"/>
              </w:rPr>
            </w:pPr>
            <w:r w:rsidRPr="005165DF">
              <w:rPr>
                <w:rFonts w:asciiTheme="minorHAnsi" w:hAnsiTheme="minorHAnsi" w:cstheme="minorHAnsi"/>
                <w:iCs/>
                <w:sz w:val="24"/>
                <w:szCs w:val="24"/>
              </w:rPr>
              <w:t>Część I</w:t>
            </w:r>
          </w:p>
          <w:p w14:paraId="72E93BB2"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kern w:val="0"/>
                <w:sz w:val="24"/>
                <w:szCs w:val="24"/>
                <w:lang w:bidi="pl-PL"/>
              </w:rPr>
              <w:t xml:space="preserve">09:00-09:15 </w:t>
            </w:r>
            <w:r w:rsidRPr="005165DF">
              <w:rPr>
                <w:rFonts w:asciiTheme="minorHAnsi" w:eastAsia="Times New Roman" w:hAnsiTheme="minorHAnsi" w:cstheme="minorHAnsi"/>
                <w:iCs/>
                <w:sz w:val="24"/>
                <w:szCs w:val="24"/>
                <w:lang w:bidi="pl-PL"/>
              </w:rPr>
              <w:t>– wprowadzenie: pracownik DOPS</w:t>
            </w:r>
          </w:p>
          <w:p w14:paraId="78A405AF"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kern w:val="0"/>
                <w:sz w:val="24"/>
                <w:szCs w:val="24"/>
                <w:lang w:bidi="pl-PL"/>
              </w:rPr>
              <w:t>09:15-13:15 – część merytoryczna I, p</w:t>
            </w:r>
            <w:r w:rsidRPr="005165DF">
              <w:rPr>
                <w:rFonts w:asciiTheme="minorHAnsi" w:eastAsia="Times New Roman" w:hAnsiTheme="minorHAnsi" w:cstheme="minorHAnsi"/>
                <w:iCs/>
                <w:sz w:val="24"/>
                <w:szCs w:val="24"/>
                <w:lang w:bidi="pl-PL"/>
              </w:rPr>
              <w:t>rowadzenie: 2 Trenerów</w:t>
            </w:r>
          </w:p>
          <w:p w14:paraId="477B0BAD" w14:textId="77777777" w:rsidR="001B2F9A" w:rsidRPr="005165DF" w:rsidRDefault="001B2F9A" w:rsidP="001B2F9A">
            <w:pPr>
              <w:tabs>
                <w:tab w:val="left" w:pos="456"/>
              </w:tabs>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kern w:val="0"/>
                <w:sz w:val="24"/>
                <w:szCs w:val="24"/>
                <w:lang w:bidi="pl-PL"/>
              </w:rPr>
              <w:t>13:15-14:00 - p</w:t>
            </w:r>
            <w:r w:rsidRPr="005165DF">
              <w:rPr>
                <w:rFonts w:asciiTheme="minorHAnsi" w:eastAsia="Times New Roman" w:hAnsiTheme="minorHAnsi" w:cstheme="minorHAnsi"/>
                <w:iCs/>
                <w:sz w:val="24"/>
                <w:szCs w:val="24"/>
                <w:lang w:bidi="pl-PL"/>
              </w:rPr>
              <w:t>rzerwa na obiad</w:t>
            </w:r>
          </w:p>
          <w:p w14:paraId="567BC47D"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kern w:val="0"/>
                <w:sz w:val="24"/>
                <w:szCs w:val="24"/>
                <w:lang w:bidi="pl-PL"/>
              </w:rPr>
            </w:pPr>
            <w:r w:rsidRPr="005165DF">
              <w:rPr>
                <w:rFonts w:asciiTheme="minorHAnsi" w:hAnsiTheme="minorHAnsi" w:cstheme="minorHAnsi"/>
                <w:iCs/>
                <w:sz w:val="24"/>
                <w:szCs w:val="24"/>
              </w:rPr>
              <w:t>Część II</w:t>
            </w:r>
          </w:p>
          <w:p w14:paraId="652DC4AD" w14:textId="53544292"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kern w:val="0"/>
                <w:sz w:val="24"/>
                <w:szCs w:val="24"/>
                <w:lang w:bidi="pl-PL"/>
              </w:rPr>
              <w:t>14:00-1</w:t>
            </w:r>
            <w:r w:rsidR="00D824B0">
              <w:rPr>
                <w:rFonts w:asciiTheme="minorHAnsi" w:eastAsia="Times New Roman" w:hAnsiTheme="minorHAnsi" w:cstheme="minorHAnsi"/>
                <w:iCs/>
                <w:kern w:val="0"/>
                <w:sz w:val="24"/>
                <w:szCs w:val="24"/>
                <w:lang w:bidi="pl-PL"/>
              </w:rPr>
              <w:t>6</w:t>
            </w:r>
            <w:r w:rsidRPr="005165DF">
              <w:rPr>
                <w:rFonts w:asciiTheme="minorHAnsi" w:eastAsia="Times New Roman" w:hAnsiTheme="minorHAnsi" w:cstheme="minorHAnsi"/>
                <w:iCs/>
                <w:kern w:val="0"/>
                <w:sz w:val="24"/>
                <w:szCs w:val="24"/>
                <w:lang w:bidi="pl-PL"/>
              </w:rPr>
              <w:t>:</w:t>
            </w:r>
            <w:r w:rsidR="00D824B0">
              <w:rPr>
                <w:rFonts w:asciiTheme="minorHAnsi" w:eastAsia="Times New Roman" w:hAnsiTheme="minorHAnsi" w:cstheme="minorHAnsi"/>
                <w:iCs/>
                <w:kern w:val="0"/>
                <w:sz w:val="24"/>
                <w:szCs w:val="24"/>
                <w:lang w:bidi="pl-PL"/>
              </w:rPr>
              <w:t>3</w:t>
            </w:r>
            <w:r w:rsidRPr="005165DF">
              <w:rPr>
                <w:rFonts w:asciiTheme="minorHAnsi" w:eastAsia="Times New Roman" w:hAnsiTheme="minorHAnsi" w:cstheme="minorHAnsi"/>
                <w:iCs/>
                <w:kern w:val="0"/>
                <w:sz w:val="24"/>
                <w:szCs w:val="24"/>
                <w:lang w:bidi="pl-PL"/>
              </w:rPr>
              <w:t>0</w:t>
            </w:r>
            <w:r w:rsidRPr="005165DF">
              <w:rPr>
                <w:rFonts w:asciiTheme="minorHAnsi" w:eastAsia="Times New Roman" w:hAnsiTheme="minorHAnsi" w:cstheme="minorHAnsi"/>
                <w:iCs/>
                <w:sz w:val="24"/>
                <w:szCs w:val="24"/>
                <w:lang w:bidi="pl-PL"/>
              </w:rPr>
              <w:t xml:space="preserve"> – </w:t>
            </w:r>
            <w:r w:rsidRPr="005165DF">
              <w:rPr>
                <w:rFonts w:asciiTheme="minorHAnsi" w:eastAsia="Times New Roman" w:hAnsiTheme="minorHAnsi" w:cstheme="minorHAnsi"/>
                <w:iCs/>
                <w:kern w:val="0"/>
                <w:sz w:val="24"/>
                <w:szCs w:val="24"/>
                <w:lang w:bidi="pl-PL"/>
              </w:rPr>
              <w:t>część merytoryczna I</w:t>
            </w:r>
            <w:r w:rsidRPr="005165DF">
              <w:rPr>
                <w:rFonts w:asciiTheme="minorHAnsi" w:eastAsia="Times New Roman" w:hAnsiTheme="minorHAnsi" w:cstheme="minorHAnsi"/>
                <w:iCs/>
                <w:sz w:val="24"/>
                <w:szCs w:val="24"/>
                <w:lang w:bidi="pl-PL"/>
              </w:rPr>
              <w:t>, prowadzenie: 2 Trenerów</w:t>
            </w:r>
          </w:p>
          <w:p w14:paraId="27DF15D0"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u w:val="single"/>
                <w:lang w:bidi="pl-PL"/>
              </w:rPr>
            </w:pPr>
            <w:r w:rsidRPr="005165DF">
              <w:rPr>
                <w:rFonts w:asciiTheme="minorHAnsi" w:eastAsia="Times New Roman" w:hAnsiTheme="minorHAnsi" w:cstheme="minorHAnsi"/>
                <w:iCs/>
                <w:sz w:val="24"/>
                <w:szCs w:val="24"/>
                <w:u w:val="single"/>
                <w:lang w:bidi="pl-PL"/>
              </w:rPr>
              <w:t>Dzień II:</w:t>
            </w:r>
          </w:p>
          <w:p w14:paraId="345494CB"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sz w:val="24"/>
                <w:szCs w:val="24"/>
                <w:lang w:bidi="pl-PL"/>
              </w:rPr>
              <w:lastRenderedPageBreak/>
              <w:t>Część I</w:t>
            </w:r>
          </w:p>
          <w:p w14:paraId="2BDD0D7C"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sz w:val="24"/>
                <w:szCs w:val="24"/>
                <w:lang w:bidi="pl-PL"/>
              </w:rPr>
              <w:t>08:00-08:15 – wprowadzenie: pracownik DOPS</w:t>
            </w:r>
          </w:p>
          <w:p w14:paraId="5A5B0A70"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sz w:val="24"/>
                <w:szCs w:val="24"/>
                <w:lang w:bidi="pl-PL"/>
              </w:rPr>
              <w:t>08:15-12:15 – część merytoryczna II, prowadzenie: 2 Trenerów</w:t>
            </w:r>
          </w:p>
          <w:p w14:paraId="71AC53F6"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sz w:val="24"/>
                <w:szCs w:val="24"/>
                <w:lang w:bidi="pl-PL"/>
              </w:rPr>
              <w:t>12:15-13:00 - przerwa na obiad</w:t>
            </w:r>
          </w:p>
          <w:p w14:paraId="7B1DE612"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sz w:val="24"/>
                <w:szCs w:val="24"/>
                <w:lang w:bidi="pl-PL"/>
              </w:rPr>
              <w:t>Część II</w:t>
            </w:r>
          </w:p>
          <w:p w14:paraId="52816D0C" w14:textId="585B33E6" w:rsidR="00666EAC" w:rsidRPr="00077CAF" w:rsidRDefault="001B2F9A" w:rsidP="00077CAF">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sz w:val="24"/>
                <w:szCs w:val="24"/>
                <w:lang w:bidi="pl-PL"/>
              </w:rPr>
              <w:t>13:00-1</w:t>
            </w:r>
            <w:r w:rsidR="00F10202">
              <w:rPr>
                <w:rFonts w:asciiTheme="minorHAnsi" w:eastAsia="Times New Roman" w:hAnsiTheme="minorHAnsi" w:cstheme="minorHAnsi"/>
                <w:iCs/>
                <w:sz w:val="24"/>
                <w:szCs w:val="24"/>
                <w:lang w:bidi="pl-PL"/>
              </w:rPr>
              <w:t>4</w:t>
            </w:r>
            <w:r w:rsidRPr="005165DF">
              <w:rPr>
                <w:rFonts w:asciiTheme="minorHAnsi" w:eastAsia="Times New Roman" w:hAnsiTheme="minorHAnsi" w:cstheme="minorHAnsi"/>
                <w:iCs/>
                <w:sz w:val="24"/>
                <w:szCs w:val="24"/>
                <w:lang w:bidi="pl-PL"/>
              </w:rPr>
              <w:t>:</w:t>
            </w:r>
            <w:r w:rsidR="00D824B0">
              <w:rPr>
                <w:rFonts w:asciiTheme="minorHAnsi" w:eastAsia="Times New Roman" w:hAnsiTheme="minorHAnsi" w:cstheme="minorHAnsi"/>
                <w:iCs/>
                <w:sz w:val="24"/>
                <w:szCs w:val="24"/>
                <w:lang w:bidi="pl-PL"/>
              </w:rPr>
              <w:t>3</w:t>
            </w:r>
            <w:r w:rsidRPr="005165DF">
              <w:rPr>
                <w:rFonts w:asciiTheme="minorHAnsi" w:eastAsia="Times New Roman" w:hAnsiTheme="minorHAnsi" w:cstheme="minorHAnsi"/>
                <w:iCs/>
                <w:sz w:val="24"/>
                <w:szCs w:val="24"/>
                <w:lang w:bidi="pl-PL"/>
              </w:rPr>
              <w:t>0 – część merytoryczna II, prowadzenie: 2 Trenerów</w:t>
            </w:r>
          </w:p>
        </w:tc>
      </w:tr>
      <w:tr w:rsidR="005165DF" w:rsidRPr="005165DF" w14:paraId="423F8DC6"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69437B8D" w14:textId="77777777" w:rsidR="00666EAC" w:rsidRPr="005165DF" w:rsidRDefault="00666EAC">
            <w:pPr>
              <w:rPr>
                <w:rFonts w:asciiTheme="minorHAnsi" w:hAnsiTheme="minorHAnsi" w:cstheme="minorHAnsi"/>
                <w:iCs/>
                <w:sz w:val="24"/>
                <w:szCs w:val="24"/>
                <w:lang w:eastAsia="en-US"/>
              </w:rPr>
            </w:pPr>
            <w:r w:rsidRPr="005165DF">
              <w:rPr>
                <w:rFonts w:asciiTheme="minorHAnsi" w:hAnsiTheme="minorHAnsi" w:cstheme="minorHAnsi"/>
                <w:iCs/>
                <w:sz w:val="24"/>
                <w:szCs w:val="24"/>
              </w:rPr>
              <w:lastRenderedPageBreak/>
              <w:t>Metody pracy</w:t>
            </w:r>
          </w:p>
        </w:tc>
        <w:tc>
          <w:tcPr>
            <w:tcW w:w="12474" w:type="dxa"/>
            <w:tcBorders>
              <w:top w:val="single" w:sz="4" w:space="0" w:color="000000"/>
              <w:left w:val="single" w:sz="4" w:space="0" w:color="000000"/>
              <w:bottom w:val="single" w:sz="4" w:space="0" w:color="000000"/>
              <w:right w:val="single" w:sz="4" w:space="0" w:color="000000"/>
            </w:tcBorders>
            <w:hideMark/>
          </w:tcPr>
          <w:p w14:paraId="5CE7C363" w14:textId="0B41F2D7" w:rsidR="00666EAC" w:rsidRPr="005165DF" w:rsidRDefault="002914CD">
            <w:pPr>
              <w:rPr>
                <w:rFonts w:asciiTheme="minorHAnsi" w:hAnsiTheme="minorHAnsi" w:cstheme="minorHAnsi"/>
                <w:iCs/>
                <w:sz w:val="24"/>
                <w:szCs w:val="24"/>
              </w:rPr>
            </w:pPr>
            <w:r w:rsidRPr="005165DF">
              <w:rPr>
                <w:rFonts w:asciiTheme="minorHAnsi" w:hAnsiTheme="minorHAnsi" w:cstheme="minorHAnsi"/>
                <w:iCs/>
                <w:sz w:val="24"/>
                <w:szCs w:val="24"/>
              </w:rPr>
              <w:t>Metody aktywne</w:t>
            </w:r>
            <w:r w:rsidR="005824B6" w:rsidRPr="005165DF">
              <w:rPr>
                <w:rFonts w:asciiTheme="minorHAnsi" w:hAnsiTheme="minorHAnsi" w:cstheme="minorHAnsi"/>
                <w:iCs/>
                <w:sz w:val="24"/>
                <w:szCs w:val="24"/>
              </w:rPr>
              <w:t xml:space="preserve">, warsztatowe aktywizujące uczestników szkolenia, połączone z mini-wykładami </w:t>
            </w:r>
            <w:r w:rsidR="00F86AC3" w:rsidRPr="005165DF">
              <w:rPr>
                <w:rFonts w:asciiTheme="minorHAnsi" w:hAnsiTheme="minorHAnsi" w:cstheme="minorHAnsi"/>
                <w:iCs/>
                <w:sz w:val="24"/>
                <w:szCs w:val="24"/>
              </w:rPr>
              <w:t>i/</w:t>
            </w:r>
            <w:r w:rsidR="005824B6" w:rsidRPr="005165DF">
              <w:rPr>
                <w:rFonts w:asciiTheme="minorHAnsi" w:hAnsiTheme="minorHAnsi" w:cstheme="minorHAnsi"/>
                <w:iCs/>
                <w:sz w:val="24"/>
                <w:szCs w:val="24"/>
              </w:rPr>
              <w:t xml:space="preserve">lub prezentacją multimedialną. Metody powinny obejmować ćwiczenia, dyskusje, </w:t>
            </w:r>
            <w:proofErr w:type="spellStart"/>
            <w:r w:rsidR="005824B6" w:rsidRPr="005165DF">
              <w:rPr>
                <w:rFonts w:asciiTheme="minorHAnsi" w:hAnsiTheme="minorHAnsi" w:cstheme="minorHAnsi"/>
                <w:bCs/>
                <w:iCs/>
                <w:sz w:val="24"/>
                <w:szCs w:val="24"/>
              </w:rPr>
              <w:t>case</w:t>
            </w:r>
            <w:proofErr w:type="spellEnd"/>
            <w:r w:rsidR="005824B6" w:rsidRPr="005165DF">
              <w:rPr>
                <w:rFonts w:asciiTheme="minorHAnsi" w:hAnsiTheme="minorHAnsi" w:cstheme="minorHAnsi"/>
                <w:bCs/>
                <w:iCs/>
                <w:sz w:val="24"/>
                <w:szCs w:val="24"/>
              </w:rPr>
              <w:t xml:space="preserve"> </w:t>
            </w:r>
            <w:proofErr w:type="spellStart"/>
            <w:r w:rsidR="005824B6" w:rsidRPr="005165DF">
              <w:rPr>
                <w:rFonts w:asciiTheme="minorHAnsi" w:hAnsiTheme="minorHAnsi" w:cstheme="minorHAnsi"/>
                <w:bCs/>
                <w:iCs/>
                <w:sz w:val="24"/>
                <w:szCs w:val="24"/>
              </w:rPr>
              <w:t>study</w:t>
            </w:r>
            <w:proofErr w:type="spellEnd"/>
            <w:r w:rsidR="005824B6" w:rsidRPr="005165DF">
              <w:rPr>
                <w:rFonts w:asciiTheme="minorHAnsi" w:hAnsiTheme="minorHAnsi" w:cstheme="minorHAnsi"/>
                <w:bCs/>
                <w:iCs/>
                <w:sz w:val="24"/>
                <w:szCs w:val="24"/>
              </w:rPr>
              <w:t xml:space="preserve">, symulacje, </w:t>
            </w:r>
            <w:r w:rsidR="00666EAC" w:rsidRPr="005165DF">
              <w:rPr>
                <w:rFonts w:asciiTheme="minorHAnsi" w:hAnsiTheme="minorHAnsi" w:cstheme="minorHAnsi"/>
                <w:iCs/>
                <w:sz w:val="24"/>
                <w:szCs w:val="24"/>
              </w:rPr>
              <w:t>dyskusj</w:t>
            </w:r>
            <w:r w:rsidR="004B53FA" w:rsidRPr="005165DF">
              <w:rPr>
                <w:rFonts w:asciiTheme="minorHAnsi" w:hAnsiTheme="minorHAnsi" w:cstheme="minorHAnsi"/>
                <w:iCs/>
                <w:sz w:val="24"/>
                <w:szCs w:val="24"/>
              </w:rPr>
              <w:t>e</w:t>
            </w:r>
            <w:r w:rsidR="00093C0B" w:rsidRPr="005165DF">
              <w:rPr>
                <w:rFonts w:asciiTheme="minorHAnsi" w:hAnsiTheme="minorHAnsi" w:cstheme="minorHAnsi"/>
                <w:iCs/>
                <w:sz w:val="24"/>
                <w:szCs w:val="24"/>
              </w:rPr>
              <w:t>,</w:t>
            </w:r>
            <w:r w:rsidR="00666EAC" w:rsidRPr="005165DF">
              <w:rPr>
                <w:rFonts w:asciiTheme="minorHAnsi" w:hAnsiTheme="minorHAnsi" w:cstheme="minorHAnsi"/>
                <w:iCs/>
                <w:sz w:val="24"/>
                <w:szCs w:val="24"/>
              </w:rPr>
              <w:t xml:space="preserve"> pyta</w:t>
            </w:r>
            <w:r w:rsidR="005824B6" w:rsidRPr="005165DF">
              <w:rPr>
                <w:rFonts w:asciiTheme="minorHAnsi" w:hAnsiTheme="minorHAnsi" w:cstheme="minorHAnsi"/>
                <w:iCs/>
                <w:sz w:val="24"/>
                <w:szCs w:val="24"/>
              </w:rPr>
              <w:t>nia</w:t>
            </w:r>
            <w:r w:rsidR="00666EAC" w:rsidRPr="005165DF">
              <w:rPr>
                <w:rFonts w:asciiTheme="minorHAnsi" w:hAnsiTheme="minorHAnsi" w:cstheme="minorHAnsi"/>
                <w:iCs/>
                <w:sz w:val="24"/>
                <w:szCs w:val="24"/>
              </w:rPr>
              <w:t xml:space="preserve"> i odpowiedzi </w:t>
            </w:r>
            <w:r w:rsidR="00666EAC" w:rsidRPr="005165DF">
              <w:rPr>
                <w:rFonts w:asciiTheme="minorHAnsi" w:hAnsiTheme="minorHAnsi" w:cstheme="minorHAnsi"/>
                <w:bCs/>
                <w:iCs/>
                <w:sz w:val="24"/>
                <w:szCs w:val="24"/>
              </w:rPr>
              <w:t>uczestników</w:t>
            </w:r>
            <w:r w:rsidR="005824B6" w:rsidRPr="005165DF">
              <w:rPr>
                <w:rFonts w:asciiTheme="minorHAnsi" w:hAnsiTheme="minorHAnsi" w:cstheme="minorHAnsi"/>
                <w:bCs/>
                <w:iCs/>
                <w:sz w:val="24"/>
                <w:szCs w:val="24"/>
              </w:rPr>
              <w:t xml:space="preserve">. Zajęcia powinny być dostosowane do specyfiki </w:t>
            </w:r>
            <w:r w:rsidR="00F86AC3" w:rsidRPr="005165DF">
              <w:rPr>
                <w:rFonts w:asciiTheme="minorHAnsi" w:hAnsiTheme="minorHAnsi" w:cstheme="minorHAnsi"/>
                <w:bCs/>
                <w:iCs/>
                <w:sz w:val="24"/>
                <w:szCs w:val="24"/>
              </w:rPr>
              <w:t>grupy docelowej.</w:t>
            </w:r>
          </w:p>
        </w:tc>
      </w:tr>
      <w:tr w:rsidR="005165DF" w:rsidRPr="005165DF" w14:paraId="61565D8C"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1B2EB27C" w14:textId="2FA110CC" w:rsidR="002638C1" w:rsidRPr="005165DF" w:rsidRDefault="002638C1" w:rsidP="002638C1">
            <w:pPr>
              <w:rPr>
                <w:rFonts w:asciiTheme="minorHAnsi" w:hAnsiTheme="minorHAnsi" w:cstheme="minorHAnsi"/>
                <w:iCs/>
                <w:sz w:val="24"/>
                <w:szCs w:val="24"/>
                <w:lang w:eastAsia="en-US"/>
              </w:rPr>
            </w:pPr>
            <w:bookmarkStart w:id="1" w:name="_Hlk205810869"/>
            <w:r w:rsidRPr="005165DF">
              <w:rPr>
                <w:rFonts w:asciiTheme="minorHAnsi" w:hAnsiTheme="minorHAnsi" w:cstheme="minorHAnsi"/>
                <w:iCs/>
                <w:sz w:val="24"/>
                <w:szCs w:val="24"/>
              </w:rPr>
              <w:t xml:space="preserve">Warunki dotyczące </w:t>
            </w:r>
            <w:r w:rsidR="00CB75F4" w:rsidRPr="005165DF">
              <w:rPr>
                <w:rFonts w:asciiTheme="minorHAnsi" w:hAnsiTheme="minorHAnsi" w:cstheme="minorHAnsi"/>
                <w:iCs/>
                <w:sz w:val="24"/>
                <w:szCs w:val="24"/>
              </w:rPr>
              <w:t>trener</w:t>
            </w:r>
            <w:r w:rsidR="000B1CD6" w:rsidRPr="005165DF">
              <w:rPr>
                <w:rFonts w:asciiTheme="minorHAnsi" w:hAnsiTheme="minorHAnsi" w:cstheme="minorHAnsi"/>
                <w:iCs/>
                <w:sz w:val="24"/>
                <w:szCs w:val="24"/>
              </w:rPr>
              <w:t>ów</w:t>
            </w:r>
            <w:r w:rsidR="00C85150" w:rsidRPr="005165DF">
              <w:rPr>
                <w:rFonts w:asciiTheme="minorHAnsi" w:hAnsiTheme="minorHAnsi" w:cstheme="minorHAnsi"/>
                <w:iCs/>
                <w:sz w:val="24"/>
                <w:szCs w:val="24"/>
              </w:rPr>
              <w:t>: wykształcenie  doświadczenie</w:t>
            </w:r>
          </w:p>
        </w:tc>
        <w:tc>
          <w:tcPr>
            <w:tcW w:w="12474" w:type="dxa"/>
            <w:tcBorders>
              <w:top w:val="single" w:sz="4" w:space="0" w:color="000000"/>
              <w:left w:val="single" w:sz="4" w:space="0" w:color="000000"/>
              <w:bottom w:val="single" w:sz="4" w:space="0" w:color="000000"/>
              <w:right w:val="single" w:sz="4" w:space="0" w:color="000000"/>
            </w:tcBorders>
          </w:tcPr>
          <w:p w14:paraId="3CA7A567" w14:textId="77777777" w:rsidR="00C60A60" w:rsidRDefault="00666212" w:rsidP="00666212">
            <w:pPr>
              <w:rPr>
                <w:rFonts w:asciiTheme="minorHAnsi" w:hAnsiTheme="minorHAnsi" w:cstheme="minorHAnsi"/>
                <w:iCs/>
                <w:sz w:val="24"/>
                <w:szCs w:val="24"/>
              </w:rPr>
            </w:pPr>
            <w:r>
              <w:rPr>
                <w:rFonts w:asciiTheme="minorHAnsi" w:hAnsiTheme="minorHAnsi" w:cstheme="minorHAnsi"/>
                <w:iCs/>
                <w:sz w:val="24"/>
                <w:szCs w:val="24"/>
              </w:rPr>
              <w:t xml:space="preserve">Trener 1 </w:t>
            </w:r>
          </w:p>
          <w:p w14:paraId="5387168C" w14:textId="2ADB5DBB"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wskazany do prowadzenia szkolenia objęty jest niezbędnymi niżej opisanymi warunkami wykształcenia i doświadczenia zawodowego:</w:t>
            </w:r>
          </w:p>
          <w:p w14:paraId="0078E1FD"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I.</w:t>
            </w:r>
            <w:r w:rsidRPr="00666212">
              <w:rPr>
                <w:rFonts w:asciiTheme="minorHAnsi" w:hAnsiTheme="minorHAnsi" w:cstheme="minorHAnsi"/>
                <w:iCs/>
                <w:sz w:val="24"/>
                <w:szCs w:val="24"/>
              </w:rPr>
              <w:tab/>
              <w:t>Wykształcenie:</w:t>
            </w:r>
          </w:p>
          <w:p w14:paraId="38825451"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Posiada ukończone studia wyższe tj. posiada ukończone studia wyższe i uzyskał tytuł zawodowy magistra lub inżyniera lub magistra inżyniera lub licencjata na kierunku prawo i/lub administracja i/lub politologia i/lub bezpieczeństwo wewnętrzne i/lub bezpieczeństwo narodowe i/lub bezpieczeństwo publiczne i/lub inżynieria bezpieczeństwa i/lub zarządzanie kryzysowe</w:t>
            </w:r>
          </w:p>
          <w:p w14:paraId="7AE9841C" w14:textId="246BA142" w:rsidR="00666212" w:rsidRPr="00666212" w:rsidRDefault="00C60A60" w:rsidP="00666212">
            <w:pPr>
              <w:rPr>
                <w:rFonts w:asciiTheme="minorHAnsi" w:hAnsiTheme="minorHAnsi" w:cstheme="minorHAnsi"/>
                <w:iCs/>
                <w:sz w:val="24"/>
                <w:szCs w:val="24"/>
              </w:rPr>
            </w:pPr>
            <w:r>
              <w:rPr>
                <w:rFonts w:asciiTheme="minorHAnsi" w:hAnsiTheme="minorHAnsi" w:cstheme="minorHAnsi"/>
                <w:iCs/>
                <w:sz w:val="24"/>
                <w:szCs w:val="24"/>
              </w:rPr>
              <w:t>l</w:t>
            </w:r>
            <w:r w:rsidR="00666212" w:rsidRPr="00666212">
              <w:rPr>
                <w:rFonts w:asciiTheme="minorHAnsi" w:hAnsiTheme="minorHAnsi" w:cstheme="minorHAnsi"/>
                <w:iCs/>
                <w:sz w:val="24"/>
                <w:szCs w:val="24"/>
              </w:rPr>
              <w:t xml:space="preserve">ub </w:t>
            </w:r>
          </w:p>
          <w:p w14:paraId="6B7E25EC"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posiada ukończone studia wyższe i uzyskał tytuł zawodowy magistra lub inżyniera lub magistra inżyniera lub licencjata na innym niż wyżej wymienionym kierunku oraz ukończył studia podyplomowe z zakresu: prawa pracy i/lub prawa administracyjnego i/lub doradztwa prawnego w instytucjach publicznych i/lub bezpieczeństwa publicznego i/lub zarządzania kryzysowego i/lub ochrony osób, mienia i/lub bezpieczeństwa w instytucjach i organizacjach publicznych i/lub psychologii bezpieczeństwa i/lub zarządzania kryzysowego</w:t>
            </w:r>
          </w:p>
          <w:p w14:paraId="6181C365" w14:textId="77777777" w:rsidR="00666212" w:rsidRPr="00666212" w:rsidRDefault="00666212" w:rsidP="00666212">
            <w:pPr>
              <w:rPr>
                <w:rFonts w:asciiTheme="minorHAnsi" w:hAnsiTheme="minorHAnsi" w:cstheme="minorHAnsi"/>
                <w:iCs/>
                <w:sz w:val="24"/>
                <w:szCs w:val="24"/>
              </w:rPr>
            </w:pPr>
          </w:p>
          <w:p w14:paraId="4A31F2DA"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II. Doświadczenie:</w:t>
            </w:r>
          </w:p>
          <w:p w14:paraId="793E6404"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 xml:space="preserve">1.Doświadczenie trenera wyznaczonego do realizacji zamówienia w prowadzeniu szkoleń i/lub kursów i/lub warsztatów i/lub zajęć dydaktycznych z zakresu bezpieczeństwa osobistego i samoobrony podczas wykonywania czynności zawodowych w </w:t>
            </w:r>
            <w:r w:rsidRPr="00666212">
              <w:rPr>
                <w:rFonts w:asciiTheme="minorHAnsi" w:hAnsiTheme="minorHAnsi" w:cstheme="minorHAnsi"/>
                <w:iCs/>
                <w:sz w:val="24"/>
                <w:szCs w:val="24"/>
              </w:rPr>
              <w:lastRenderedPageBreak/>
              <w:t>ciągu ostatnich 3 lat  (liczonych przed upływem terminu składania ofert, a jeżeli okres prowadzenia działalności jest krótszy to w tym okresie), w wymiarze minimum 32h dydaktycznych</w:t>
            </w:r>
          </w:p>
          <w:p w14:paraId="698FF0F3"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oraz</w:t>
            </w:r>
          </w:p>
          <w:p w14:paraId="521B9216"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2. Posiada co najmniej dwuletnie* doświadczenie zawodowe w dziedzinie objętej szkoleniem*)</w:t>
            </w:r>
          </w:p>
          <w:p w14:paraId="06C040D8"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 xml:space="preserve">Przez doświadczenie zawodowe w dziedzinie objętej szkoleniem rozumie się: prowadzenie szkoleń i/lub kursów i/lub warsztatów i/lub zajęć dydaktycznych z zakresu prowadzeniu szkoleń i/lub kursów i/lub warsztatów i/lub zajęć dydaktycznych z zakresu bezpieczeństwa osobistego i samoobrony podczas wykonywania czynności zawodowych i/lub pracę zawodową na stanowisku </w:t>
            </w:r>
          </w:p>
          <w:p w14:paraId="188452B2"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 xml:space="preserve">związanym z bezpieczeństwem osobistym lub ochroną pracowników, w tym np. instruktor samoobrony / technik interwencji   i/lub  trener bezpieczeństwa osobistego i/lub pracownik służb mundurowych (policja, straż pożarna, straż miejska) z doświadczeniem w interwencjach i ochronie  i/lub specjalista ds. bezpieczeństwa w instytucjach publicznych </w:t>
            </w:r>
          </w:p>
          <w:p w14:paraId="2765414B" w14:textId="77777777" w:rsidR="00666212" w:rsidRPr="00666212" w:rsidRDefault="00666212" w:rsidP="00666212">
            <w:pPr>
              <w:rPr>
                <w:rFonts w:asciiTheme="minorHAnsi" w:hAnsiTheme="minorHAnsi" w:cstheme="minorHAnsi"/>
                <w:iCs/>
                <w:sz w:val="24"/>
                <w:szCs w:val="24"/>
              </w:rPr>
            </w:pPr>
          </w:p>
          <w:p w14:paraId="7286B0C9"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 przez dwuletnie doświadczenie zawodowe zamawiający rozumie łączne doświadczenie zawodowe trenera wyznaczonego do realizacji niniejszego zamówienia, liczone jako suma 24 miesięcy (w formule miesiące/lata) w dziedzinie objętej szkoleniem.</w:t>
            </w:r>
          </w:p>
          <w:p w14:paraId="3439075B" w14:textId="77777777" w:rsidR="00666212" w:rsidRPr="00666212" w:rsidRDefault="00666212" w:rsidP="00666212">
            <w:pPr>
              <w:rPr>
                <w:rFonts w:asciiTheme="minorHAnsi" w:hAnsiTheme="minorHAnsi" w:cstheme="minorHAnsi"/>
                <w:iCs/>
                <w:sz w:val="24"/>
                <w:szCs w:val="24"/>
              </w:rPr>
            </w:pPr>
          </w:p>
          <w:p w14:paraId="0ADBFD1D"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 xml:space="preserve">Trener 2 </w:t>
            </w:r>
          </w:p>
          <w:p w14:paraId="3489E6DA"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wskazany do prowadzenia szkolenia objęty jest niezbędnymi niżej opisanymi warunkami wykształcenia i doświadczenia zawodowego:</w:t>
            </w:r>
          </w:p>
          <w:p w14:paraId="2969FE35"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I.</w:t>
            </w:r>
            <w:r w:rsidRPr="00666212">
              <w:rPr>
                <w:rFonts w:asciiTheme="minorHAnsi" w:hAnsiTheme="minorHAnsi" w:cstheme="minorHAnsi"/>
                <w:iCs/>
                <w:sz w:val="24"/>
                <w:szCs w:val="24"/>
              </w:rPr>
              <w:tab/>
              <w:t>Wykształcenie:</w:t>
            </w:r>
          </w:p>
          <w:p w14:paraId="6249F5E4"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Posiada ukończone studia wyższe tj. posiada ukończone studia wyższe i uzyskał tytuł zawodowy magistra lub inżyniera lub magistra inżyniera lub licencjata.</w:t>
            </w:r>
          </w:p>
          <w:p w14:paraId="4A6B2656"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II. Doświadczenie:</w:t>
            </w:r>
          </w:p>
          <w:p w14:paraId="0BAA8A69"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 xml:space="preserve">1. Doświadczenie trenera wyznaczonego do realizacji zamówienia w prowadzeniu szkoleń i/lub kursów i/lub warsztatów i/lub zajęć dydaktycznych z zakresu bezpieczeństwa osobistego, samoobrony w ciągu ostatnich 3 lat (liczonych przed upływem terminu składania ofert, a jeżeli okres prowadzenia działalności jest krótszy to w tym okresie), w wymiarze minimum 32h dydaktycznych. </w:t>
            </w:r>
          </w:p>
          <w:p w14:paraId="288C9777"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oraz</w:t>
            </w:r>
          </w:p>
          <w:p w14:paraId="349B8859"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lastRenderedPageBreak/>
              <w:t>2. Posiada co najmniej dwuletnie* doświadczenie zawodowe w dziedzinie objętej szkoleniem*)</w:t>
            </w:r>
          </w:p>
          <w:p w14:paraId="4DCA892F" w14:textId="77777777" w:rsidR="00666212" w:rsidRP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Przez doświadczenie zawodowe w dziedzinie objętej szkoleniem rozumie się: prowadzenie szkoleń i/lub kursów i/lub warsztatów i/lub zajęć dydaktycznych z zakresu prowadzeniu szkoleń i/lub kursów i/lub warsztatów i/lub zajęć dydaktycznych z zakresu bezpieczeństwa osobistego i samoobrony i/lub pracę zawodową na stanowisku Trener / instruktor samoobrony i/lub Trener bezpieczeństwa osobistego i/lub Instruktor technik interwencyjnych i/lub Wykładowca w szkołach policealnych lub uczelniach (np. kierunki bezpieczeństwo wewnętrzne) i/lub Edukator ds. przeciwdziałania przemocy lub pokrewnych</w:t>
            </w:r>
          </w:p>
          <w:p w14:paraId="6DFDBB85" w14:textId="77777777" w:rsidR="00666212" w:rsidRPr="00666212" w:rsidRDefault="00666212" w:rsidP="00666212">
            <w:pPr>
              <w:rPr>
                <w:rFonts w:asciiTheme="minorHAnsi" w:hAnsiTheme="minorHAnsi" w:cstheme="minorHAnsi"/>
                <w:iCs/>
                <w:sz w:val="24"/>
                <w:szCs w:val="24"/>
              </w:rPr>
            </w:pPr>
          </w:p>
          <w:p w14:paraId="46A5B8FE" w14:textId="3A0FC94A" w:rsidR="00666212" w:rsidRDefault="00666212" w:rsidP="00666212">
            <w:pPr>
              <w:rPr>
                <w:rFonts w:asciiTheme="minorHAnsi" w:hAnsiTheme="minorHAnsi" w:cstheme="minorHAnsi"/>
                <w:iCs/>
                <w:sz w:val="24"/>
                <w:szCs w:val="24"/>
              </w:rPr>
            </w:pPr>
            <w:r w:rsidRPr="00666212">
              <w:rPr>
                <w:rFonts w:asciiTheme="minorHAnsi" w:hAnsiTheme="minorHAnsi" w:cstheme="minorHAnsi"/>
                <w:iCs/>
                <w:sz w:val="24"/>
                <w:szCs w:val="24"/>
              </w:rPr>
              <w:t>* przez dwuletnie doświadczenie zawodowe zamawiający rozumie łączne doświadczenie zawodowe trenera wyznaczonego do realizacji niniejszego zamówienia, liczone jako suma 24 miesięcy (w formule miesiące/lata) w dziedzinie objętej szkoleniem.</w:t>
            </w:r>
          </w:p>
          <w:p w14:paraId="61785B60" w14:textId="33CEDCB1" w:rsidR="00EB0297" w:rsidRPr="005165DF" w:rsidRDefault="002E2045" w:rsidP="00A51DCF">
            <w:pPr>
              <w:rPr>
                <w:rFonts w:asciiTheme="minorHAnsi" w:hAnsiTheme="minorHAnsi" w:cstheme="minorHAnsi"/>
                <w:iCs/>
                <w:sz w:val="24"/>
                <w:szCs w:val="24"/>
              </w:rPr>
            </w:pPr>
            <w:bookmarkStart w:id="2" w:name="_Hlk205810914"/>
            <w:r w:rsidRPr="005165DF">
              <w:rPr>
                <w:rFonts w:asciiTheme="minorHAnsi" w:hAnsiTheme="minorHAnsi" w:cstheme="minorHAnsi"/>
                <w:iCs/>
                <w:sz w:val="24"/>
                <w:szCs w:val="24"/>
              </w:rPr>
              <w:t xml:space="preserve"> </w:t>
            </w:r>
            <w:bookmarkEnd w:id="2"/>
          </w:p>
        </w:tc>
      </w:tr>
      <w:tr w:rsidR="005165DF" w:rsidRPr="005165DF" w14:paraId="6B23EC60"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1373822" w14:textId="4C06CAF1" w:rsidR="00EE69E4" w:rsidRPr="005165DF" w:rsidRDefault="00C85150"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Wymagania ogólne dotyczące trenerów</w:t>
            </w:r>
          </w:p>
        </w:tc>
        <w:tc>
          <w:tcPr>
            <w:tcW w:w="12474" w:type="dxa"/>
            <w:tcBorders>
              <w:top w:val="single" w:sz="4" w:space="0" w:color="000000"/>
              <w:left w:val="single" w:sz="4" w:space="0" w:color="000000"/>
              <w:bottom w:val="single" w:sz="4" w:space="0" w:color="000000"/>
              <w:right w:val="single" w:sz="4" w:space="0" w:color="000000"/>
            </w:tcBorders>
          </w:tcPr>
          <w:p w14:paraId="4E7149AA" w14:textId="6624EC7A" w:rsidR="00672230" w:rsidRPr="005165DF" w:rsidRDefault="00C85150" w:rsidP="00C85150">
            <w:pPr>
              <w:tabs>
                <w:tab w:val="left" w:pos="460"/>
              </w:tabs>
              <w:rPr>
                <w:rFonts w:asciiTheme="minorHAnsi" w:hAnsiTheme="minorHAnsi" w:cstheme="minorHAnsi"/>
                <w:iCs/>
                <w:sz w:val="24"/>
                <w:szCs w:val="24"/>
              </w:rPr>
            </w:pPr>
            <w:r w:rsidRPr="005165DF">
              <w:rPr>
                <w:rFonts w:asciiTheme="minorHAnsi" w:hAnsiTheme="minorHAnsi" w:cstheme="minorHAnsi"/>
                <w:iCs/>
                <w:sz w:val="24"/>
                <w:szCs w:val="24"/>
              </w:rPr>
              <w:t xml:space="preserve">Trenerzy odpowiedzialni są za prowadzenie całości szkolenia, dbanie o realizację całości programu merytorycznego szkolenia – zgodnie z przyjętym harmonogramem, dbanie o prawidłowy przebieg procesu edukacyjnego, dostarczenie specjalistycznej wiedzy i umiejętności z zakresu tematyki szkolenia, wspieranie, aktywizowanie i motywowanie grupy. </w:t>
            </w:r>
          </w:p>
        </w:tc>
      </w:tr>
      <w:bookmarkEnd w:id="1"/>
      <w:tr w:rsidR="005165DF" w:rsidRPr="005165DF" w14:paraId="7BE465B8"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494F9E5F" w14:textId="0C78929C" w:rsidR="002638C1" w:rsidRPr="005165DF" w:rsidRDefault="002638C1" w:rsidP="002638C1">
            <w:pPr>
              <w:rPr>
                <w:rFonts w:asciiTheme="minorHAnsi" w:hAnsiTheme="minorHAnsi" w:cstheme="minorHAnsi"/>
                <w:iCs/>
                <w:sz w:val="24"/>
                <w:szCs w:val="24"/>
              </w:rPr>
            </w:pPr>
            <w:r w:rsidRPr="005165DF">
              <w:rPr>
                <w:rFonts w:asciiTheme="minorHAnsi" w:hAnsiTheme="minorHAnsi" w:cstheme="minorHAnsi"/>
                <w:iCs/>
                <w:sz w:val="24"/>
                <w:szCs w:val="24"/>
              </w:rPr>
              <w:t>Wymagania wobec Wykonawcy</w:t>
            </w:r>
            <w:r w:rsidR="0097544D" w:rsidRPr="005165DF">
              <w:rPr>
                <w:rFonts w:asciiTheme="minorHAnsi" w:hAnsiTheme="minorHAnsi" w:cstheme="minorHAnsi"/>
                <w:iCs/>
                <w:sz w:val="24"/>
                <w:szCs w:val="24"/>
              </w:rPr>
              <w:t xml:space="preserve"> w zakresie</w:t>
            </w:r>
            <w:r w:rsidR="002E0062">
              <w:rPr>
                <w:rFonts w:asciiTheme="minorHAnsi" w:hAnsiTheme="minorHAnsi" w:cstheme="minorHAnsi"/>
                <w:iCs/>
                <w:sz w:val="24"/>
                <w:szCs w:val="24"/>
              </w:rPr>
              <w:t xml:space="preserve"> realizacji </w:t>
            </w:r>
            <w:r w:rsidR="0097544D" w:rsidRPr="005165DF">
              <w:rPr>
                <w:rFonts w:asciiTheme="minorHAnsi" w:hAnsiTheme="minorHAnsi" w:cstheme="minorHAnsi"/>
                <w:iCs/>
                <w:sz w:val="24"/>
                <w:szCs w:val="24"/>
              </w:rPr>
              <w:t xml:space="preserve"> usługi szkoleniowej </w:t>
            </w:r>
          </w:p>
        </w:tc>
        <w:tc>
          <w:tcPr>
            <w:tcW w:w="12474" w:type="dxa"/>
            <w:tcBorders>
              <w:top w:val="single" w:sz="4" w:space="0" w:color="000000"/>
              <w:left w:val="single" w:sz="4" w:space="0" w:color="000000"/>
              <w:bottom w:val="single" w:sz="4" w:space="0" w:color="000000"/>
              <w:right w:val="single" w:sz="4" w:space="0" w:color="000000"/>
            </w:tcBorders>
            <w:hideMark/>
          </w:tcPr>
          <w:p w14:paraId="519EE6CD" w14:textId="77777777" w:rsidR="002638C1" w:rsidRPr="005165DF" w:rsidRDefault="002638C1" w:rsidP="00CF126B">
            <w:pPr>
              <w:tabs>
                <w:tab w:val="left" w:pos="460"/>
              </w:tabs>
              <w:ind w:left="318" w:hanging="318"/>
              <w:rPr>
                <w:rFonts w:asciiTheme="minorHAnsi" w:hAnsiTheme="minorHAnsi" w:cstheme="minorHAnsi"/>
                <w:iCs/>
                <w:sz w:val="24"/>
                <w:szCs w:val="24"/>
              </w:rPr>
            </w:pPr>
            <w:r w:rsidRPr="005165DF">
              <w:rPr>
                <w:rFonts w:asciiTheme="minorHAnsi" w:hAnsiTheme="minorHAnsi" w:cstheme="minorHAnsi"/>
                <w:iCs/>
                <w:sz w:val="24"/>
                <w:szCs w:val="24"/>
              </w:rPr>
              <w:t xml:space="preserve">Wykonawca zobowiązany jest do: </w:t>
            </w:r>
          </w:p>
          <w:p w14:paraId="101C3FE7" w14:textId="218AE665" w:rsidR="0061221F" w:rsidRPr="005165DF" w:rsidRDefault="002638C1" w:rsidP="00CF126B">
            <w:pPr>
              <w:widowControl/>
              <w:numPr>
                <w:ilvl w:val="0"/>
                <w:numId w:val="2"/>
              </w:numPr>
              <w:tabs>
                <w:tab w:val="left" w:pos="460"/>
              </w:tabs>
              <w:spacing w:line="252" w:lineRule="auto"/>
              <w:ind w:left="318" w:hanging="318"/>
              <w:textAlignment w:val="auto"/>
              <w:rPr>
                <w:rFonts w:asciiTheme="minorHAnsi" w:hAnsiTheme="minorHAnsi" w:cstheme="minorHAnsi"/>
                <w:iCs/>
                <w:sz w:val="24"/>
                <w:szCs w:val="24"/>
              </w:rPr>
            </w:pPr>
            <w:r w:rsidRPr="005165DF">
              <w:rPr>
                <w:rFonts w:asciiTheme="minorHAnsi" w:hAnsiTheme="minorHAnsi" w:cstheme="minorHAnsi"/>
                <w:iCs/>
                <w:sz w:val="24"/>
                <w:szCs w:val="24"/>
              </w:rPr>
              <w:t xml:space="preserve">Zapewnienia </w:t>
            </w:r>
            <w:r w:rsidR="000B1CD6" w:rsidRPr="005165DF">
              <w:rPr>
                <w:rFonts w:asciiTheme="minorHAnsi" w:hAnsiTheme="minorHAnsi" w:cstheme="minorHAnsi"/>
                <w:iCs/>
                <w:sz w:val="24"/>
                <w:szCs w:val="24"/>
              </w:rPr>
              <w:t xml:space="preserve">dwóch </w:t>
            </w:r>
            <w:r w:rsidR="00CB75F4" w:rsidRPr="005165DF">
              <w:rPr>
                <w:rFonts w:asciiTheme="minorHAnsi" w:hAnsiTheme="minorHAnsi" w:cstheme="minorHAnsi"/>
                <w:iCs/>
                <w:sz w:val="24"/>
                <w:szCs w:val="24"/>
              </w:rPr>
              <w:t>trener</w:t>
            </w:r>
            <w:r w:rsidR="000B1CD6" w:rsidRPr="005165DF">
              <w:rPr>
                <w:rFonts w:asciiTheme="minorHAnsi" w:hAnsiTheme="minorHAnsi" w:cstheme="minorHAnsi"/>
                <w:iCs/>
                <w:sz w:val="24"/>
                <w:szCs w:val="24"/>
              </w:rPr>
              <w:t>ów</w:t>
            </w:r>
            <w:r w:rsidR="00474CC7" w:rsidRPr="005165DF">
              <w:rPr>
                <w:rFonts w:asciiTheme="minorHAnsi" w:hAnsiTheme="minorHAnsi" w:cstheme="minorHAnsi"/>
                <w:iCs/>
                <w:sz w:val="24"/>
                <w:szCs w:val="24"/>
              </w:rPr>
              <w:t xml:space="preserve"> (obecnych jednocześnie podczas każdego szkolenia)</w:t>
            </w:r>
            <w:r w:rsidRPr="005165DF">
              <w:rPr>
                <w:rFonts w:asciiTheme="minorHAnsi" w:hAnsiTheme="minorHAnsi" w:cstheme="minorHAnsi"/>
                <w:iCs/>
                <w:sz w:val="24"/>
                <w:szCs w:val="24"/>
              </w:rPr>
              <w:t>, spełniając</w:t>
            </w:r>
            <w:r w:rsidR="000B1CD6" w:rsidRPr="005165DF">
              <w:rPr>
                <w:rFonts w:asciiTheme="minorHAnsi" w:hAnsiTheme="minorHAnsi" w:cstheme="minorHAnsi"/>
                <w:iCs/>
                <w:sz w:val="24"/>
                <w:szCs w:val="24"/>
              </w:rPr>
              <w:t>ych</w:t>
            </w:r>
            <w:r w:rsidRPr="005165DF">
              <w:rPr>
                <w:rFonts w:asciiTheme="minorHAnsi" w:hAnsiTheme="minorHAnsi" w:cstheme="minorHAnsi"/>
                <w:iCs/>
                <w:sz w:val="24"/>
                <w:szCs w:val="24"/>
              </w:rPr>
              <w:t xml:space="preserve"> </w:t>
            </w:r>
            <w:r w:rsidR="00483660" w:rsidRPr="005165DF">
              <w:rPr>
                <w:rFonts w:asciiTheme="minorHAnsi" w:hAnsiTheme="minorHAnsi" w:cstheme="minorHAnsi"/>
                <w:iCs/>
                <w:sz w:val="24"/>
                <w:szCs w:val="24"/>
              </w:rPr>
              <w:t>warunki wykształcenia i doświadczenia</w:t>
            </w:r>
            <w:r w:rsidRPr="005165DF">
              <w:rPr>
                <w:rFonts w:asciiTheme="minorHAnsi" w:hAnsiTheme="minorHAnsi" w:cstheme="minorHAnsi"/>
                <w:iCs/>
                <w:sz w:val="24"/>
                <w:szCs w:val="24"/>
              </w:rPr>
              <w:t>, o których mowa powyżej</w:t>
            </w:r>
            <w:r w:rsidR="00483660" w:rsidRPr="005165DF">
              <w:rPr>
                <w:rFonts w:asciiTheme="minorHAnsi" w:hAnsiTheme="minorHAnsi" w:cstheme="minorHAnsi"/>
                <w:iCs/>
                <w:sz w:val="24"/>
                <w:szCs w:val="24"/>
              </w:rPr>
              <w:t>.</w:t>
            </w:r>
          </w:p>
          <w:p w14:paraId="52705AB3" w14:textId="48773C3F" w:rsidR="0061221F" w:rsidRPr="00363F58" w:rsidRDefault="00EE69E4" w:rsidP="00363F58">
            <w:pPr>
              <w:widowControl/>
              <w:numPr>
                <w:ilvl w:val="0"/>
                <w:numId w:val="2"/>
              </w:numPr>
              <w:tabs>
                <w:tab w:val="left" w:pos="460"/>
              </w:tabs>
              <w:spacing w:line="252" w:lineRule="auto"/>
              <w:ind w:left="318" w:hanging="318"/>
              <w:textAlignment w:val="auto"/>
              <w:rPr>
                <w:rFonts w:asciiTheme="minorHAnsi" w:hAnsiTheme="minorHAnsi" w:cstheme="minorHAnsi"/>
                <w:iCs/>
                <w:sz w:val="24"/>
                <w:szCs w:val="24"/>
              </w:rPr>
            </w:pPr>
            <w:r w:rsidRPr="005165DF">
              <w:rPr>
                <w:rFonts w:asciiTheme="minorHAnsi" w:hAnsiTheme="minorHAnsi" w:cstheme="minorHAnsi"/>
                <w:iCs/>
                <w:sz w:val="24"/>
                <w:szCs w:val="24"/>
              </w:rPr>
              <w:t>Opisania kompetencji jakie nabędą uczestnicy szkolenia za pomocą standardów wymagań tj. efektów uczenia się wraz z kryteriami ich weryfikacji, a następnie przesłanie tego dokumentu pocztą elektroniczną celem akceptacji przez Zamawiającego</w:t>
            </w:r>
            <w:r w:rsidR="00363F58">
              <w:rPr>
                <w:rFonts w:asciiTheme="minorHAnsi" w:hAnsiTheme="minorHAnsi" w:cstheme="minorHAnsi"/>
                <w:iCs/>
                <w:sz w:val="24"/>
                <w:szCs w:val="24"/>
              </w:rPr>
              <w:t xml:space="preserve"> – na podstawie tego opisu, zostanie opracowany program szkolenia. </w:t>
            </w:r>
            <w:r w:rsidR="002638C1" w:rsidRPr="00363F58">
              <w:rPr>
                <w:rFonts w:asciiTheme="minorHAnsi" w:hAnsiTheme="minorHAnsi" w:cstheme="minorHAnsi"/>
                <w:iCs/>
                <w:sz w:val="24"/>
                <w:szCs w:val="24"/>
              </w:rPr>
              <w:t>Przygotowania szczegółowego programu s</w:t>
            </w:r>
            <w:r w:rsidR="000539F9" w:rsidRPr="00363F58">
              <w:rPr>
                <w:rFonts w:asciiTheme="minorHAnsi" w:hAnsiTheme="minorHAnsi" w:cstheme="minorHAnsi"/>
                <w:iCs/>
                <w:sz w:val="24"/>
                <w:szCs w:val="24"/>
              </w:rPr>
              <w:t>zkolenia</w:t>
            </w:r>
            <w:r w:rsidR="002638C1" w:rsidRPr="00363F58">
              <w:rPr>
                <w:rFonts w:asciiTheme="minorHAnsi" w:hAnsiTheme="minorHAnsi" w:cstheme="minorHAnsi"/>
                <w:iCs/>
                <w:sz w:val="24"/>
                <w:szCs w:val="24"/>
              </w:rPr>
              <w:t xml:space="preserve">, który musi zostać opatrzony logotypami przekazanymi przez Zamawiającego (logo UE, FERS) wraz z nazwą i adresem Zamawiającego oraz danymi </w:t>
            </w:r>
            <w:r w:rsidR="00CB75F4" w:rsidRPr="00363F58">
              <w:rPr>
                <w:rFonts w:asciiTheme="minorHAnsi" w:hAnsiTheme="minorHAnsi" w:cstheme="minorHAnsi"/>
                <w:iCs/>
                <w:sz w:val="24"/>
                <w:szCs w:val="24"/>
              </w:rPr>
              <w:t>trener</w:t>
            </w:r>
            <w:r w:rsidR="0052322A" w:rsidRPr="00363F58">
              <w:rPr>
                <w:rFonts w:asciiTheme="minorHAnsi" w:hAnsiTheme="minorHAnsi" w:cstheme="minorHAnsi"/>
                <w:iCs/>
                <w:sz w:val="24"/>
                <w:szCs w:val="24"/>
              </w:rPr>
              <w:t>ów</w:t>
            </w:r>
            <w:r w:rsidR="002638C1" w:rsidRPr="00363F58">
              <w:rPr>
                <w:rFonts w:asciiTheme="minorHAnsi" w:hAnsiTheme="minorHAnsi" w:cstheme="minorHAnsi"/>
                <w:iCs/>
                <w:sz w:val="24"/>
                <w:szCs w:val="24"/>
              </w:rPr>
              <w:t xml:space="preserve">, a następnie przesłanie tego dokumentu pocztą elektroniczną celem akceptacji przez Zamawiającego w terminie do </w:t>
            </w:r>
            <w:r w:rsidR="00363F58">
              <w:rPr>
                <w:rFonts w:asciiTheme="minorHAnsi" w:hAnsiTheme="minorHAnsi" w:cstheme="minorHAnsi"/>
                <w:iCs/>
                <w:sz w:val="24"/>
                <w:szCs w:val="24"/>
              </w:rPr>
              <w:t>7</w:t>
            </w:r>
            <w:r w:rsidR="002638C1" w:rsidRPr="00363F58">
              <w:rPr>
                <w:rFonts w:asciiTheme="minorHAnsi" w:hAnsiTheme="minorHAnsi" w:cstheme="minorHAnsi"/>
                <w:iCs/>
                <w:sz w:val="24"/>
                <w:szCs w:val="24"/>
              </w:rPr>
              <w:t xml:space="preserve"> dni kalendarzowych przed rozpoczęciem realizacji usługi</w:t>
            </w:r>
            <w:r w:rsidR="00013605" w:rsidRPr="00363F58">
              <w:rPr>
                <w:rFonts w:asciiTheme="minorHAnsi" w:hAnsiTheme="minorHAnsi" w:cstheme="minorHAnsi"/>
                <w:iCs/>
                <w:sz w:val="24"/>
                <w:szCs w:val="24"/>
              </w:rPr>
              <w:t>.</w:t>
            </w:r>
          </w:p>
          <w:p w14:paraId="0E63B8BD" w14:textId="400B1ADD" w:rsidR="00633634" w:rsidRPr="00633634" w:rsidRDefault="00572BE4" w:rsidP="00633634">
            <w:pPr>
              <w:widowControl/>
              <w:numPr>
                <w:ilvl w:val="0"/>
                <w:numId w:val="2"/>
              </w:numPr>
              <w:tabs>
                <w:tab w:val="left" w:pos="460"/>
              </w:tabs>
              <w:spacing w:line="252" w:lineRule="auto"/>
              <w:ind w:left="318" w:hanging="318"/>
              <w:textAlignment w:val="auto"/>
              <w:rPr>
                <w:rStyle w:val="Pogrubienie"/>
                <w:rFonts w:asciiTheme="minorHAnsi" w:hAnsiTheme="minorHAnsi" w:cstheme="minorHAnsi"/>
                <w:b w:val="0"/>
                <w:bCs w:val="0"/>
                <w:iCs/>
                <w:sz w:val="24"/>
                <w:szCs w:val="24"/>
              </w:rPr>
            </w:pPr>
            <w:r w:rsidRPr="005165DF">
              <w:rPr>
                <w:rFonts w:asciiTheme="minorHAnsi" w:hAnsiTheme="minorHAnsi" w:cstheme="minorHAnsi"/>
                <w:iCs/>
                <w:sz w:val="24"/>
                <w:szCs w:val="24"/>
              </w:rPr>
              <w:t xml:space="preserve">Przygotowanie </w:t>
            </w:r>
            <w:proofErr w:type="spellStart"/>
            <w:r w:rsidRPr="005165DF">
              <w:rPr>
                <w:rFonts w:asciiTheme="minorHAnsi" w:hAnsiTheme="minorHAnsi" w:cstheme="minorHAnsi"/>
                <w:iCs/>
                <w:sz w:val="24"/>
                <w:szCs w:val="24"/>
              </w:rPr>
              <w:t>pre</w:t>
            </w:r>
            <w:proofErr w:type="spellEnd"/>
            <w:r w:rsidRPr="005165DF">
              <w:rPr>
                <w:rFonts w:asciiTheme="minorHAnsi" w:hAnsiTheme="minorHAnsi" w:cstheme="minorHAnsi"/>
                <w:iCs/>
                <w:sz w:val="24"/>
                <w:szCs w:val="24"/>
              </w:rPr>
              <w:t xml:space="preserve"> i post test</w:t>
            </w:r>
            <w:r w:rsidR="0061221F" w:rsidRPr="005165DF">
              <w:rPr>
                <w:rFonts w:asciiTheme="minorHAnsi" w:hAnsiTheme="minorHAnsi" w:cstheme="minorHAnsi"/>
                <w:iCs/>
                <w:sz w:val="24"/>
                <w:szCs w:val="24"/>
              </w:rPr>
              <w:t>u jednokrotnego wyboru</w:t>
            </w:r>
            <w:r w:rsidRPr="005165DF">
              <w:rPr>
                <w:rFonts w:asciiTheme="minorHAnsi" w:hAnsiTheme="minorHAnsi" w:cstheme="minorHAnsi"/>
                <w:iCs/>
                <w:sz w:val="24"/>
                <w:szCs w:val="24"/>
              </w:rPr>
              <w:t xml:space="preserve"> </w:t>
            </w:r>
            <w:r w:rsidR="00483660" w:rsidRPr="005165DF">
              <w:rPr>
                <w:rFonts w:asciiTheme="minorHAnsi" w:hAnsiTheme="minorHAnsi" w:cstheme="minorHAnsi"/>
                <w:iCs/>
                <w:sz w:val="24"/>
                <w:szCs w:val="24"/>
              </w:rPr>
              <w:t>dla uczestników szkolenia wraz z kluczem odpowiedzi</w:t>
            </w:r>
            <w:r w:rsidR="0061221F" w:rsidRPr="005165DF">
              <w:rPr>
                <w:rFonts w:asciiTheme="minorHAnsi" w:hAnsiTheme="minorHAnsi" w:cstheme="minorHAnsi"/>
                <w:iCs/>
                <w:sz w:val="24"/>
                <w:szCs w:val="24"/>
              </w:rPr>
              <w:t>, umożliwiającego przeprowadzenie przez Zamawiającego walidacji szkolenia, w celu weryfikacji nabycia kompetencji przez uczestników i uczestniczki szkolenia.</w:t>
            </w:r>
            <w:r w:rsidR="00F25085">
              <w:rPr>
                <w:rFonts w:asciiTheme="minorHAnsi" w:hAnsiTheme="minorHAnsi" w:cstheme="minorHAnsi"/>
                <w:iCs/>
                <w:sz w:val="24"/>
                <w:szCs w:val="24"/>
              </w:rPr>
              <w:t xml:space="preserve"> Test powinien się składać minimum z 10 pytań.</w:t>
            </w:r>
            <w:r w:rsidR="00FC5DCB">
              <w:rPr>
                <w:rFonts w:asciiTheme="minorHAnsi" w:hAnsiTheme="minorHAnsi" w:cstheme="minorHAnsi"/>
                <w:iCs/>
                <w:sz w:val="24"/>
                <w:szCs w:val="24"/>
              </w:rPr>
              <w:t xml:space="preserve"> </w:t>
            </w:r>
            <w:r w:rsidR="002638C1" w:rsidRPr="00FC5DCB">
              <w:rPr>
                <w:rFonts w:asciiTheme="minorHAnsi" w:hAnsiTheme="minorHAnsi" w:cstheme="minorHAnsi"/>
                <w:iCs/>
                <w:sz w:val="24"/>
                <w:szCs w:val="24"/>
              </w:rPr>
              <w:t xml:space="preserve">Przygotowanie </w:t>
            </w:r>
            <w:r w:rsidR="002638C1" w:rsidRPr="00FC5DCB">
              <w:rPr>
                <w:rStyle w:val="Pogrubienie"/>
                <w:rFonts w:asciiTheme="minorHAnsi" w:hAnsiTheme="minorHAnsi" w:cstheme="minorHAnsi"/>
                <w:b w:val="0"/>
                <w:bCs w:val="0"/>
                <w:iCs/>
                <w:sz w:val="24"/>
                <w:szCs w:val="24"/>
              </w:rPr>
              <w:t xml:space="preserve">materiałów </w:t>
            </w:r>
            <w:r w:rsidR="002638C1" w:rsidRPr="00FC5DCB">
              <w:rPr>
                <w:rStyle w:val="Pogrubienie"/>
                <w:rFonts w:asciiTheme="minorHAnsi" w:hAnsiTheme="minorHAnsi" w:cstheme="minorHAnsi"/>
                <w:b w:val="0"/>
                <w:bCs w:val="0"/>
                <w:iCs/>
                <w:sz w:val="24"/>
                <w:szCs w:val="24"/>
              </w:rPr>
              <w:lastRenderedPageBreak/>
              <w:t>edukacyjnych</w:t>
            </w:r>
            <w:r w:rsidR="00DA144C" w:rsidRPr="00FC5DCB">
              <w:rPr>
                <w:rStyle w:val="Pogrubienie"/>
                <w:rFonts w:asciiTheme="minorHAnsi" w:hAnsiTheme="minorHAnsi" w:cstheme="minorHAnsi"/>
                <w:b w:val="0"/>
                <w:bCs w:val="0"/>
                <w:iCs/>
                <w:sz w:val="24"/>
                <w:szCs w:val="24"/>
              </w:rPr>
              <w:t xml:space="preserve"> dla uczestników szkolenia</w:t>
            </w:r>
            <w:r w:rsidR="002638C1" w:rsidRPr="00FC5DCB">
              <w:rPr>
                <w:rStyle w:val="Pogrubienie"/>
                <w:rFonts w:asciiTheme="minorHAnsi" w:hAnsiTheme="minorHAnsi" w:cstheme="minorHAnsi"/>
                <w:b w:val="0"/>
                <w:bCs w:val="0"/>
                <w:iCs/>
                <w:sz w:val="24"/>
                <w:szCs w:val="24"/>
              </w:rPr>
              <w:t>, co najmniej w formie prezentacji multimedialnej</w:t>
            </w:r>
            <w:r w:rsidR="00363F58" w:rsidRPr="00FC5DCB">
              <w:rPr>
                <w:rStyle w:val="Pogrubienie"/>
                <w:rFonts w:asciiTheme="minorHAnsi" w:hAnsiTheme="minorHAnsi" w:cstheme="minorHAnsi"/>
                <w:b w:val="0"/>
                <w:bCs w:val="0"/>
                <w:iCs/>
                <w:sz w:val="24"/>
                <w:szCs w:val="24"/>
              </w:rPr>
              <w:t xml:space="preserve">, a następnie przesłanie tego dokumentu pocztą elektroniczną celem akceptacji przez Zamawiającego w terminie do </w:t>
            </w:r>
            <w:r w:rsidR="00473C52" w:rsidRPr="00FC5DCB">
              <w:rPr>
                <w:rStyle w:val="Pogrubienie"/>
                <w:rFonts w:asciiTheme="minorHAnsi" w:hAnsiTheme="minorHAnsi" w:cstheme="minorHAnsi"/>
                <w:b w:val="0"/>
                <w:bCs w:val="0"/>
                <w:iCs/>
                <w:sz w:val="24"/>
                <w:szCs w:val="24"/>
              </w:rPr>
              <w:t>4</w:t>
            </w:r>
            <w:r w:rsidR="00363F58" w:rsidRPr="00FC5DCB">
              <w:rPr>
                <w:rStyle w:val="Pogrubienie"/>
                <w:rFonts w:asciiTheme="minorHAnsi" w:hAnsiTheme="minorHAnsi" w:cstheme="minorHAnsi"/>
                <w:b w:val="0"/>
                <w:bCs w:val="0"/>
                <w:iCs/>
                <w:sz w:val="24"/>
                <w:szCs w:val="24"/>
              </w:rPr>
              <w:t xml:space="preserve"> dni kalendarzowych przed rozpoczęciem realizacji usługi.</w:t>
            </w:r>
          </w:p>
          <w:p w14:paraId="11895D3E" w14:textId="64F7F999" w:rsidR="002638C1" w:rsidRPr="00363F58" w:rsidRDefault="002638C1" w:rsidP="00FC5DCB">
            <w:pPr>
              <w:pStyle w:val="Akapitzlist"/>
              <w:numPr>
                <w:ilvl w:val="0"/>
                <w:numId w:val="2"/>
              </w:numPr>
              <w:tabs>
                <w:tab w:val="left" w:pos="460"/>
              </w:tabs>
              <w:spacing w:after="0" w:line="252" w:lineRule="auto"/>
              <w:ind w:left="319"/>
              <w:rPr>
                <w:rFonts w:asciiTheme="minorHAnsi" w:hAnsiTheme="minorHAnsi" w:cstheme="minorHAnsi"/>
                <w:iCs/>
                <w:sz w:val="24"/>
                <w:szCs w:val="24"/>
              </w:rPr>
            </w:pPr>
            <w:r w:rsidRPr="00363F58">
              <w:rPr>
                <w:rFonts w:asciiTheme="minorHAnsi" w:hAnsiTheme="minorHAnsi" w:cstheme="minorHAnsi"/>
                <w:iCs/>
                <w:sz w:val="24"/>
                <w:szCs w:val="24"/>
              </w:rPr>
              <w:t>Wszelkie materiały (w tym prezentacja multimedialna) muszą zostać opatrzone logotypami przekazanymi przez Zamawiającego (logo UE, FERS) oraz zawierać:</w:t>
            </w:r>
          </w:p>
          <w:p w14:paraId="463008F5" w14:textId="7D9870AC" w:rsidR="002638C1" w:rsidRPr="005165DF" w:rsidRDefault="002638C1" w:rsidP="00CF126B">
            <w:pPr>
              <w:pStyle w:val="Akapitzlist"/>
              <w:numPr>
                <w:ilvl w:val="0"/>
                <w:numId w:val="5"/>
              </w:numPr>
              <w:tabs>
                <w:tab w:val="left" w:pos="460"/>
              </w:tabs>
              <w:suppressAutoHyphens/>
              <w:autoSpaceDN w:val="0"/>
              <w:spacing w:after="0" w:line="252" w:lineRule="auto"/>
              <w:ind w:left="318" w:hanging="318"/>
              <w:contextualSpacing w:val="0"/>
              <w:rPr>
                <w:rFonts w:asciiTheme="minorHAnsi" w:hAnsiTheme="minorHAnsi" w:cstheme="minorHAnsi"/>
                <w:iCs/>
                <w:sz w:val="24"/>
                <w:szCs w:val="24"/>
              </w:rPr>
            </w:pPr>
            <w:r w:rsidRPr="005165DF">
              <w:rPr>
                <w:rFonts w:asciiTheme="minorHAnsi" w:hAnsiTheme="minorHAnsi" w:cstheme="minorHAnsi"/>
                <w:iCs/>
                <w:sz w:val="24"/>
                <w:szCs w:val="24"/>
              </w:rPr>
              <w:t>informacje o źródłach finansowania,</w:t>
            </w:r>
            <w:r w:rsidR="00AD1ED2" w:rsidRPr="005165DF">
              <w:rPr>
                <w:rFonts w:asciiTheme="minorHAnsi" w:hAnsiTheme="minorHAnsi" w:cstheme="minorHAnsi"/>
                <w:iCs/>
                <w:sz w:val="24"/>
                <w:szCs w:val="24"/>
              </w:rPr>
              <w:t xml:space="preserve"> </w:t>
            </w:r>
            <w:r w:rsidRPr="005165DF">
              <w:rPr>
                <w:rFonts w:asciiTheme="minorHAnsi" w:hAnsiTheme="minorHAnsi" w:cstheme="minorHAnsi"/>
                <w:iCs/>
                <w:sz w:val="24"/>
                <w:szCs w:val="24"/>
              </w:rPr>
              <w:t>nazwę i adres Zamawiającego,</w:t>
            </w:r>
          </w:p>
          <w:p w14:paraId="62495B56" w14:textId="5606034A" w:rsidR="002638C1" w:rsidRPr="005165DF" w:rsidRDefault="002638C1" w:rsidP="00CF126B">
            <w:pPr>
              <w:pStyle w:val="Akapitzlist"/>
              <w:numPr>
                <w:ilvl w:val="0"/>
                <w:numId w:val="5"/>
              </w:numPr>
              <w:tabs>
                <w:tab w:val="left" w:pos="460"/>
              </w:tabs>
              <w:suppressAutoHyphens/>
              <w:autoSpaceDN w:val="0"/>
              <w:spacing w:after="0" w:line="252" w:lineRule="auto"/>
              <w:ind w:left="318" w:hanging="318"/>
              <w:contextualSpacing w:val="0"/>
              <w:rPr>
                <w:rFonts w:asciiTheme="minorHAnsi" w:hAnsiTheme="minorHAnsi" w:cstheme="minorHAnsi"/>
                <w:iCs/>
                <w:sz w:val="24"/>
                <w:szCs w:val="24"/>
              </w:rPr>
            </w:pPr>
            <w:r w:rsidRPr="005165DF">
              <w:rPr>
                <w:rFonts w:asciiTheme="minorHAnsi" w:hAnsiTheme="minorHAnsi" w:cstheme="minorHAnsi"/>
                <w:iCs/>
                <w:sz w:val="24"/>
                <w:szCs w:val="24"/>
              </w:rPr>
              <w:t xml:space="preserve">dane </w:t>
            </w:r>
            <w:r w:rsidR="00C66D9B" w:rsidRPr="005165DF">
              <w:rPr>
                <w:rFonts w:asciiTheme="minorHAnsi" w:hAnsiTheme="minorHAnsi" w:cstheme="minorHAnsi"/>
                <w:iCs/>
                <w:sz w:val="24"/>
                <w:szCs w:val="24"/>
              </w:rPr>
              <w:t>trener</w:t>
            </w:r>
            <w:r w:rsidR="00386661" w:rsidRPr="005165DF">
              <w:rPr>
                <w:rFonts w:asciiTheme="minorHAnsi" w:hAnsiTheme="minorHAnsi" w:cstheme="minorHAnsi"/>
                <w:iCs/>
                <w:sz w:val="24"/>
                <w:szCs w:val="24"/>
              </w:rPr>
              <w:t>ów</w:t>
            </w:r>
            <w:r w:rsidRPr="005165DF">
              <w:rPr>
                <w:rFonts w:asciiTheme="minorHAnsi" w:hAnsiTheme="minorHAnsi" w:cstheme="minorHAnsi"/>
                <w:iCs/>
                <w:sz w:val="24"/>
                <w:szCs w:val="24"/>
              </w:rPr>
              <w:t>,</w:t>
            </w:r>
            <w:r w:rsidR="00AD1ED2" w:rsidRPr="005165DF">
              <w:rPr>
                <w:rFonts w:asciiTheme="minorHAnsi" w:hAnsiTheme="minorHAnsi" w:cstheme="minorHAnsi"/>
                <w:iCs/>
                <w:sz w:val="24"/>
                <w:szCs w:val="24"/>
              </w:rPr>
              <w:t xml:space="preserve"> </w:t>
            </w:r>
            <w:r w:rsidRPr="005165DF">
              <w:rPr>
                <w:rFonts w:asciiTheme="minorHAnsi" w:hAnsiTheme="minorHAnsi" w:cstheme="minorHAnsi"/>
                <w:iCs/>
                <w:sz w:val="24"/>
                <w:szCs w:val="24"/>
              </w:rPr>
              <w:t>informować o tym, że są one dystrybuowane bezpłatnie.</w:t>
            </w:r>
          </w:p>
          <w:p w14:paraId="3341D9A5" w14:textId="2027A8AD" w:rsidR="002638C1" w:rsidRPr="005165DF" w:rsidRDefault="002638C1" w:rsidP="00CF126B">
            <w:pPr>
              <w:pStyle w:val="pf0"/>
              <w:tabs>
                <w:tab w:val="left" w:pos="460"/>
              </w:tabs>
              <w:spacing w:before="0" w:beforeAutospacing="0" w:after="0" w:afterAutospacing="0"/>
              <w:ind w:left="318" w:hanging="318"/>
              <w:rPr>
                <w:rFonts w:asciiTheme="minorHAnsi" w:hAnsiTheme="minorHAnsi" w:cstheme="minorHAnsi"/>
                <w:iCs/>
              </w:rPr>
            </w:pPr>
            <w:r w:rsidRPr="005165DF">
              <w:rPr>
                <w:rFonts w:asciiTheme="minorHAnsi" w:hAnsiTheme="minorHAnsi" w:cstheme="minorHAnsi"/>
                <w:iCs/>
              </w:rPr>
              <w:t>Materiały edukacyjne muszą zostać przekazane w formie dokumentu PDF oraz, w przypadku prezentacji multimedialnej, w formie pliku PTX lub PPT lub ODP</w:t>
            </w:r>
            <w:r w:rsidR="008379D1">
              <w:rPr>
                <w:rFonts w:asciiTheme="minorHAnsi" w:hAnsiTheme="minorHAnsi" w:cstheme="minorHAnsi"/>
                <w:iCs/>
              </w:rPr>
              <w:t xml:space="preserve">. </w:t>
            </w:r>
          </w:p>
          <w:p w14:paraId="7D4F1650" w14:textId="313E57C0" w:rsidR="00F46B2F" w:rsidRPr="005165DF" w:rsidRDefault="002638C1" w:rsidP="00CF126B">
            <w:pPr>
              <w:tabs>
                <w:tab w:val="left" w:pos="460"/>
              </w:tabs>
              <w:ind w:left="318" w:hanging="318"/>
              <w:rPr>
                <w:rFonts w:asciiTheme="minorHAnsi" w:hAnsiTheme="minorHAnsi" w:cstheme="minorHAnsi"/>
                <w:iCs/>
                <w:sz w:val="24"/>
                <w:szCs w:val="24"/>
              </w:rPr>
            </w:pPr>
            <w:r w:rsidRPr="005165DF">
              <w:rPr>
                <w:rFonts w:asciiTheme="minorHAnsi" w:eastAsia="Times New Roman" w:hAnsiTheme="minorHAnsi" w:cstheme="minorHAnsi"/>
                <w:iCs/>
                <w:kern w:val="0"/>
                <w:sz w:val="24"/>
                <w:szCs w:val="24"/>
              </w:rPr>
              <w:t>Przygotowane materiały edukacyjne</w:t>
            </w:r>
            <w:r w:rsidR="00A151F0">
              <w:rPr>
                <w:rFonts w:asciiTheme="minorHAnsi" w:eastAsia="Times New Roman" w:hAnsiTheme="minorHAnsi" w:cstheme="minorHAnsi"/>
                <w:iCs/>
                <w:kern w:val="0"/>
                <w:sz w:val="24"/>
                <w:szCs w:val="24"/>
              </w:rPr>
              <w:t xml:space="preserve"> (co najmniej prezentacja multimedialna)</w:t>
            </w:r>
            <w:r w:rsidRPr="005165DF">
              <w:rPr>
                <w:rFonts w:asciiTheme="minorHAnsi" w:eastAsia="Times New Roman" w:hAnsiTheme="minorHAnsi" w:cstheme="minorHAnsi"/>
                <w:iCs/>
                <w:kern w:val="0"/>
                <w:sz w:val="24"/>
                <w:szCs w:val="24"/>
              </w:rPr>
              <w:t xml:space="preserve"> muszą spełniać wymagania zawarte w dokumencie Załącznik nr 2 „Standardy dostępności dla polityki spójności 2021-2027</w:t>
            </w:r>
            <w:r w:rsidRPr="005165DF">
              <w:rPr>
                <w:rFonts w:asciiTheme="minorHAnsi" w:hAnsiTheme="minorHAnsi" w:cstheme="minorHAnsi"/>
                <w:iCs/>
                <w:sz w:val="24"/>
                <w:szCs w:val="24"/>
              </w:rPr>
              <w:t>”</w:t>
            </w:r>
            <w:r w:rsidR="00F46B2F" w:rsidRPr="005165DF">
              <w:rPr>
                <w:rFonts w:asciiTheme="minorHAnsi" w:hAnsiTheme="minorHAnsi" w:cstheme="minorHAnsi"/>
                <w:iCs/>
                <w:sz w:val="24"/>
                <w:szCs w:val="24"/>
              </w:rPr>
              <w:t xml:space="preserve"> do dokumentu „Wytyczne dotyczące realizacji zasad równościowych w ramach funduszy unijnych na lata 2021-2027”, </w:t>
            </w:r>
            <w:r w:rsidRPr="005165DF">
              <w:rPr>
                <w:rFonts w:asciiTheme="minorHAnsi" w:hAnsiTheme="minorHAnsi" w:cstheme="minorHAnsi"/>
                <w:iCs/>
                <w:sz w:val="24"/>
                <w:szCs w:val="24"/>
              </w:rPr>
              <w:t>w szczególności</w:t>
            </w:r>
            <w:r w:rsidR="00F46B2F" w:rsidRPr="005165DF">
              <w:rPr>
                <w:rFonts w:asciiTheme="minorHAnsi" w:hAnsiTheme="minorHAnsi" w:cstheme="minorHAnsi"/>
                <w:iCs/>
                <w:sz w:val="24"/>
                <w:szCs w:val="24"/>
              </w:rPr>
              <w:t xml:space="preserve">: </w:t>
            </w:r>
          </w:p>
          <w:p w14:paraId="5D6F7D96" w14:textId="3E840BB5" w:rsidR="00F46B2F" w:rsidRPr="005165DF" w:rsidRDefault="00F46B2F" w:rsidP="00CF126B">
            <w:pPr>
              <w:pStyle w:val="Akapitzlist"/>
              <w:numPr>
                <w:ilvl w:val="0"/>
                <w:numId w:val="6"/>
              </w:numPr>
              <w:tabs>
                <w:tab w:val="left" w:pos="460"/>
              </w:tabs>
              <w:ind w:left="318" w:hanging="318"/>
              <w:rPr>
                <w:rFonts w:asciiTheme="minorHAnsi" w:hAnsiTheme="minorHAnsi" w:cstheme="minorHAnsi"/>
                <w:iCs/>
                <w:sz w:val="24"/>
                <w:szCs w:val="24"/>
              </w:rPr>
            </w:pPr>
            <w:r w:rsidRPr="005165DF">
              <w:rPr>
                <w:rFonts w:asciiTheme="minorHAnsi" w:hAnsiTheme="minorHAnsi" w:cstheme="minorHAnsi"/>
                <w:iCs/>
                <w:sz w:val="24"/>
                <w:szCs w:val="24"/>
              </w:rPr>
              <w:t xml:space="preserve">punkt II Standard szkoleniowy, rozdział 3 Realizacja szkolenia/kursu/warsztatu/doradztwa </w:t>
            </w:r>
          </w:p>
          <w:p w14:paraId="2250746B" w14:textId="6AC1EC4D" w:rsidR="00F46B2F" w:rsidRPr="005165DF" w:rsidRDefault="00F46B2F" w:rsidP="00CF126B">
            <w:pPr>
              <w:pStyle w:val="Akapitzlist"/>
              <w:numPr>
                <w:ilvl w:val="0"/>
                <w:numId w:val="6"/>
              </w:numPr>
              <w:tabs>
                <w:tab w:val="left" w:pos="460"/>
              </w:tabs>
              <w:ind w:left="318" w:hanging="318"/>
              <w:rPr>
                <w:rFonts w:asciiTheme="minorHAnsi" w:hAnsiTheme="minorHAnsi" w:cstheme="minorHAnsi"/>
                <w:iCs/>
                <w:sz w:val="24"/>
                <w:szCs w:val="24"/>
              </w:rPr>
            </w:pPr>
            <w:r w:rsidRPr="005165DF">
              <w:rPr>
                <w:rFonts w:asciiTheme="minorHAnsi" w:hAnsiTheme="minorHAnsi" w:cstheme="minorHAnsi"/>
                <w:iCs/>
                <w:sz w:val="24"/>
                <w:szCs w:val="24"/>
              </w:rPr>
              <w:t xml:space="preserve">punkt III Standard informacyjno-promocyjny, rozdział 3 Materiały. Informacja pisana </w:t>
            </w:r>
          </w:p>
          <w:p w14:paraId="07C420CD" w14:textId="77777777" w:rsidR="00AD1ED2" w:rsidRPr="005165DF" w:rsidRDefault="00F46B2F" w:rsidP="00CF126B">
            <w:pPr>
              <w:pStyle w:val="Akapitzlist"/>
              <w:numPr>
                <w:ilvl w:val="0"/>
                <w:numId w:val="6"/>
              </w:numPr>
              <w:tabs>
                <w:tab w:val="left" w:pos="460"/>
              </w:tabs>
              <w:ind w:left="318" w:hanging="318"/>
              <w:rPr>
                <w:rFonts w:asciiTheme="minorHAnsi" w:hAnsiTheme="minorHAnsi" w:cstheme="minorHAnsi"/>
                <w:iCs/>
                <w:sz w:val="24"/>
                <w:szCs w:val="24"/>
                <w:u w:val="single"/>
              </w:rPr>
            </w:pPr>
            <w:r w:rsidRPr="005165DF">
              <w:rPr>
                <w:rFonts w:asciiTheme="minorHAnsi" w:hAnsiTheme="minorHAnsi" w:cstheme="minorHAnsi"/>
                <w:iCs/>
                <w:sz w:val="24"/>
                <w:szCs w:val="24"/>
              </w:rPr>
              <w:t>punkt V Standard cyfrowy, Rozdział 3 Dokumenty elektroniczne</w:t>
            </w:r>
            <w:r w:rsidR="00AD1ED2" w:rsidRPr="005165DF">
              <w:rPr>
                <w:rFonts w:asciiTheme="minorHAnsi" w:hAnsiTheme="minorHAnsi" w:cstheme="minorHAnsi"/>
                <w:iCs/>
                <w:sz w:val="24"/>
                <w:szCs w:val="24"/>
              </w:rPr>
              <w:t>.</w:t>
            </w:r>
          </w:p>
          <w:p w14:paraId="00475BE6" w14:textId="208775EF" w:rsidR="002638C1" w:rsidRPr="005165DF" w:rsidRDefault="00F46B2F" w:rsidP="00CF126B">
            <w:pPr>
              <w:tabs>
                <w:tab w:val="left" w:pos="460"/>
              </w:tabs>
              <w:ind w:left="318" w:hanging="318"/>
              <w:rPr>
                <w:rStyle w:val="Hipercze"/>
                <w:rFonts w:asciiTheme="minorHAnsi" w:hAnsiTheme="minorHAnsi" w:cstheme="minorHAnsi"/>
                <w:iCs/>
                <w:color w:val="auto"/>
                <w:sz w:val="24"/>
                <w:szCs w:val="24"/>
              </w:rPr>
            </w:pPr>
            <w:r w:rsidRPr="005165DF">
              <w:rPr>
                <w:rFonts w:asciiTheme="minorHAnsi" w:hAnsiTheme="minorHAnsi" w:cstheme="minorHAnsi"/>
                <w:iCs/>
                <w:sz w:val="24"/>
                <w:szCs w:val="24"/>
              </w:rPr>
              <w:t xml:space="preserve">Dokument </w:t>
            </w:r>
            <w:r w:rsidR="002638C1" w:rsidRPr="005165DF">
              <w:rPr>
                <w:rFonts w:asciiTheme="minorHAnsi" w:hAnsiTheme="minorHAnsi" w:cstheme="minorHAnsi"/>
                <w:iCs/>
                <w:sz w:val="24"/>
                <w:szCs w:val="24"/>
              </w:rPr>
              <w:t xml:space="preserve">został udostępniony pod linkiem: </w:t>
            </w:r>
            <w:hyperlink r:id="rId8" w:history="1">
              <w:r w:rsidR="002638C1" w:rsidRPr="005165DF">
                <w:rPr>
                  <w:rStyle w:val="Hipercze"/>
                  <w:rFonts w:asciiTheme="minorHAnsi" w:hAnsiTheme="minorHAnsi" w:cstheme="minorHAnsi"/>
                  <w:iCs/>
                  <w:color w:val="auto"/>
                  <w:sz w:val="24"/>
                  <w:szCs w:val="24"/>
                </w:rPr>
                <w:t>https://www.funduszeeuropejskie.gov.pl/strony/o-funduszach/dokumenty/wytyczne-dotyczace-realizacji-zasad-rownosciowych-w-ramach-funduszy-unijnych-na-lata-2021-2027-1/</w:t>
              </w:r>
            </w:hyperlink>
          </w:p>
          <w:p w14:paraId="4A430721" w14:textId="2461F613" w:rsidR="00D023D0" w:rsidRPr="005165DF" w:rsidRDefault="00FB38D3" w:rsidP="00CF126B">
            <w:pPr>
              <w:tabs>
                <w:tab w:val="left" w:pos="460"/>
              </w:tabs>
              <w:ind w:left="318" w:hanging="318"/>
              <w:rPr>
                <w:rStyle w:val="Hipercze"/>
                <w:color w:val="auto"/>
                <w:sz w:val="24"/>
                <w:szCs w:val="24"/>
                <w:u w:val="none"/>
              </w:rPr>
            </w:pPr>
            <w:r w:rsidRPr="005165DF">
              <w:rPr>
                <w:rStyle w:val="Hipercze"/>
                <w:color w:val="auto"/>
                <w:sz w:val="24"/>
                <w:szCs w:val="24"/>
                <w:u w:val="none"/>
              </w:rPr>
              <w:t>Poniżej zawarty jest wyciąg z ww</w:t>
            </w:r>
            <w:r w:rsidR="00793D51" w:rsidRPr="005165DF">
              <w:rPr>
                <w:rStyle w:val="Hipercze"/>
                <w:color w:val="auto"/>
                <w:sz w:val="24"/>
                <w:szCs w:val="24"/>
                <w:u w:val="none"/>
              </w:rPr>
              <w:t>.</w:t>
            </w:r>
            <w:r w:rsidRPr="005165DF">
              <w:rPr>
                <w:rStyle w:val="Hipercze"/>
                <w:color w:val="auto"/>
                <w:sz w:val="24"/>
                <w:szCs w:val="24"/>
                <w:u w:val="none"/>
              </w:rPr>
              <w:t xml:space="preserve"> Standardów, dot. niezbędnych wymagań wobec materiałów edukacyjnych:</w:t>
            </w:r>
          </w:p>
          <w:p w14:paraId="4E00F21E" w14:textId="77777777" w:rsidR="00FB38D3" w:rsidRPr="005165DF" w:rsidRDefault="00FB38D3" w:rsidP="00CF126B">
            <w:pPr>
              <w:pStyle w:val="Default"/>
              <w:numPr>
                <w:ilvl w:val="0"/>
                <w:numId w:val="7"/>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u w:val="single"/>
              </w:rPr>
              <w:t>Materiały. Informacja pisana</w:t>
            </w:r>
          </w:p>
          <w:p w14:paraId="15555938" w14:textId="77777777" w:rsidR="00FB38D3" w:rsidRPr="005165DF" w:rsidRDefault="00FB38D3" w:rsidP="00CF126B">
            <w:pPr>
              <w:pStyle w:val="Default"/>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Materiały są przygotowane co najmniej w wersji elektronicznej. Preferowana forma zapisu dokumentu to format pdf.</w:t>
            </w:r>
          </w:p>
          <w:p w14:paraId="13FD802C" w14:textId="48EBFE43" w:rsidR="00793D51" w:rsidRPr="005165DF" w:rsidRDefault="00FB38D3" w:rsidP="00CF126B">
            <w:pPr>
              <w:tabs>
                <w:tab w:val="left" w:pos="460"/>
              </w:tabs>
              <w:spacing w:line="276" w:lineRule="auto"/>
              <w:ind w:left="318" w:hanging="318"/>
              <w:rPr>
                <w:rFonts w:cstheme="minorHAnsi"/>
                <w:sz w:val="24"/>
                <w:szCs w:val="24"/>
              </w:rPr>
            </w:pPr>
            <w:r w:rsidRPr="005165DF">
              <w:rPr>
                <w:rFonts w:cstheme="minorHAnsi"/>
                <w:sz w:val="24"/>
                <w:szCs w:val="24"/>
              </w:rPr>
              <w:t>Wytyczne do informacji pisanej:</w:t>
            </w:r>
          </w:p>
          <w:p w14:paraId="3E929378"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Teksty – są pisane prostym językiem: </w:t>
            </w:r>
          </w:p>
          <w:p w14:paraId="18302E20" w14:textId="77777777" w:rsidR="00FB38D3" w:rsidRPr="005165DF"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o ile to możliwe, unika się żargonów, skrótów i związków frazeologicznych </w:t>
            </w:r>
          </w:p>
          <w:p w14:paraId="0B6638B3" w14:textId="77777777" w:rsidR="00FB38D3" w:rsidRPr="005165DF"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lastRenderedPageBreak/>
              <w:t xml:space="preserve">nie używa się trudnych wyrazów, a także skrótów zapożyczonych z innego języka, chyba że są dobrze znane </w:t>
            </w:r>
          </w:p>
          <w:p w14:paraId="6B99F1E8" w14:textId="77777777" w:rsidR="00FB38D3" w:rsidRPr="005165DF"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jeśli używane są skróty branżowe (na przykład EFS+, PO WER, UP), to przy pierwszym ich użyciu w dokumencie wskazuje się w nawiasie ich rozwinięcie </w:t>
            </w:r>
          </w:p>
          <w:p w14:paraId="0BE24B0B" w14:textId="77777777" w:rsidR="00FB38D3" w:rsidRPr="005165DF"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w zdaniach stosuje się stronę czynną zamiast biernej </w:t>
            </w:r>
          </w:p>
          <w:p w14:paraId="03659EEB" w14:textId="77777777" w:rsidR="00FB38D3" w:rsidRPr="005165DF"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podawane są przykłady </w:t>
            </w:r>
          </w:p>
          <w:p w14:paraId="6C8E6081" w14:textId="77777777" w:rsidR="00FB38D3" w:rsidRPr="005165DF"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wyrównane są do lewej strony – nie stosujemy justowania </w:t>
            </w:r>
          </w:p>
          <w:p w14:paraId="2D192B7A" w14:textId="77777777" w:rsidR="00FB38D3" w:rsidRPr="005165DF" w:rsidRDefault="00FB38D3" w:rsidP="00CF126B">
            <w:pPr>
              <w:pStyle w:val="Default"/>
              <w:numPr>
                <w:ilvl w:val="0"/>
                <w:numId w:val="9"/>
              </w:numPr>
              <w:tabs>
                <w:tab w:val="left" w:pos="460"/>
              </w:tabs>
              <w:spacing w:after="196"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stosuje się zdania krótkie, jeśli jest to możliwe – pozytywne zamiast negatywnych (na przykład: „Realizuj dostępny projekt” zamiast „Nie powinieneś realizować niedostępnego projektu”). </w:t>
            </w:r>
          </w:p>
          <w:p w14:paraId="39A5AF7A" w14:textId="77777777" w:rsidR="00FB38D3" w:rsidRPr="005165DF" w:rsidRDefault="00FB38D3" w:rsidP="00CF126B">
            <w:pPr>
              <w:pStyle w:val="Default"/>
              <w:numPr>
                <w:ilvl w:val="0"/>
                <w:numId w:val="8"/>
              </w:numPr>
              <w:tabs>
                <w:tab w:val="left" w:pos="460"/>
              </w:tabs>
              <w:spacing w:after="196"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Dzielenie wyrazów – funkcja domyślnie wyłączona. Do rozsuwania znaków używa się funkcji „tekst rozstrzelony”. Błędem jest wstawianie spacji między literami, ponieważ czytnik ekranu każdą z liter będzie traktował jak oddzielny wyraz. </w:t>
            </w:r>
          </w:p>
          <w:p w14:paraId="2449B217"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 Czcionka: </w:t>
            </w:r>
          </w:p>
          <w:p w14:paraId="3A41DCDF" w14:textId="77777777" w:rsidR="00FB38D3" w:rsidRPr="005165DF" w:rsidRDefault="00FB38D3" w:rsidP="00CF126B">
            <w:pPr>
              <w:pStyle w:val="Default"/>
              <w:numPr>
                <w:ilvl w:val="0"/>
                <w:numId w:val="10"/>
              </w:numPr>
              <w:tabs>
                <w:tab w:val="left" w:pos="460"/>
              </w:tabs>
              <w:spacing w:line="276" w:lineRule="auto"/>
              <w:ind w:left="318" w:hanging="318"/>
              <w:rPr>
                <w:rFonts w:asciiTheme="minorHAnsi" w:hAnsiTheme="minorHAnsi" w:cstheme="minorHAnsi"/>
                <w:color w:val="auto"/>
              </w:rPr>
            </w:pPr>
            <w:proofErr w:type="spellStart"/>
            <w:r w:rsidRPr="005165DF">
              <w:rPr>
                <w:rFonts w:asciiTheme="minorHAnsi" w:hAnsiTheme="minorHAnsi" w:cstheme="minorHAnsi"/>
                <w:color w:val="auto"/>
              </w:rPr>
              <w:t>bezszeryfowa</w:t>
            </w:r>
            <w:proofErr w:type="spellEnd"/>
            <w:r w:rsidRPr="005165DF">
              <w:rPr>
                <w:rFonts w:asciiTheme="minorHAnsi" w:hAnsiTheme="minorHAnsi" w:cstheme="minorHAnsi"/>
                <w:color w:val="auto"/>
              </w:rPr>
              <w:t xml:space="preserve">, czyli o kroju pozbawionym ozdobników w postaci szeryfów – końcówki znaków są proste (na przykład </w:t>
            </w:r>
            <w:proofErr w:type="spellStart"/>
            <w:r w:rsidRPr="005165DF">
              <w:rPr>
                <w:rFonts w:asciiTheme="minorHAnsi" w:hAnsiTheme="minorHAnsi" w:cstheme="minorHAnsi"/>
                <w:color w:val="auto"/>
              </w:rPr>
              <w:t>Helvetica</w:t>
            </w:r>
            <w:proofErr w:type="spellEnd"/>
            <w:r w:rsidRPr="005165DF">
              <w:rPr>
                <w:rFonts w:asciiTheme="minorHAnsi" w:hAnsiTheme="minorHAnsi" w:cstheme="minorHAnsi"/>
                <w:color w:val="auto"/>
              </w:rPr>
              <w:t>, Arial, Calibri, Tahoma); przykłady czcionek szeryfowych, których nie należy stosować, to miedzy innymi Times New Roman, Century</w:t>
            </w:r>
          </w:p>
          <w:p w14:paraId="0BC3198D" w14:textId="77777777" w:rsidR="00FB38D3" w:rsidRPr="005165DF" w:rsidRDefault="00FB38D3" w:rsidP="00CF126B">
            <w:pPr>
              <w:pStyle w:val="Default"/>
              <w:numPr>
                <w:ilvl w:val="0"/>
                <w:numId w:val="10"/>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rozmiar: minimum 12 </w:t>
            </w:r>
          </w:p>
          <w:p w14:paraId="56B7F516" w14:textId="77777777" w:rsidR="00FB38D3" w:rsidRPr="005165DF" w:rsidRDefault="00FB38D3" w:rsidP="00CF126B">
            <w:pPr>
              <w:pStyle w:val="Default"/>
              <w:numPr>
                <w:ilvl w:val="0"/>
                <w:numId w:val="10"/>
              </w:numPr>
              <w:tabs>
                <w:tab w:val="left" w:pos="460"/>
              </w:tabs>
              <w:spacing w:after="196"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należy stosować interlinię miedzy wierszami: 1,15 lub 1,5. </w:t>
            </w:r>
          </w:p>
          <w:p w14:paraId="6A42360A" w14:textId="77777777" w:rsidR="00FB38D3" w:rsidRPr="005165DF" w:rsidRDefault="00FB38D3" w:rsidP="00CF126B">
            <w:pPr>
              <w:pStyle w:val="Default"/>
              <w:numPr>
                <w:ilvl w:val="0"/>
                <w:numId w:val="8"/>
              </w:numPr>
              <w:tabs>
                <w:tab w:val="left" w:pos="460"/>
              </w:tabs>
              <w:spacing w:after="196"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Nagłówki – używa się wbudowanych stylów: Nagłówek 1, 2 itd., które pozwalają osobom korzystającym z klawiatury i czytników ekranu przenosić kursor bezpośrednio do wybranego nagłówka. Prawidłowo oznaczone nagłówki pozwalają wyświetlić konspekt dokumentu, dzięki czemu można szybko zapoznać się z jego strukturą. </w:t>
            </w:r>
          </w:p>
          <w:p w14:paraId="092010CD"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 Akapity – tekst jest dzielony na akapity, które decydują o jego czytelności  </w:t>
            </w:r>
          </w:p>
          <w:p w14:paraId="2E3142EB" w14:textId="77777777" w:rsidR="00FB38D3" w:rsidRPr="005165DF"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lastRenderedPageBreak/>
              <w:t>przeniesienie fragmentu akapitu czy zdania do nowej linii wykonuje się przez wstawienie znaku podziału linii – znak ten można wstawić używając klawiszy: &lt;</w:t>
            </w:r>
            <w:proofErr w:type="spellStart"/>
            <w:r w:rsidRPr="005165DF">
              <w:rPr>
                <w:rFonts w:asciiTheme="minorHAnsi" w:hAnsiTheme="minorHAnsi" w:cstheme="minorHAnsi"/>
                <w:color w:val="auto"/>
              </w:rPr>
              <w:t>Shift+Enter</w:t>
            </w:r>
            <w:proofErr w:type="spellEnd"/>
            <w:r w:rsidRPr="005165DF">
              <w:rPr>
                <w:rFonts w:asciiTheme="minorHAnsi" w:hAnsiTheme="minorHAnsi" w:cstheme="minorHAnsi"/>
                <w:color w:val="auto"/>
              </w:rPr>
              <w:t xml:space="preserve">&gt; </w:t>
            </w:r>
          </w:p>
          <w:p w14:paraId="32E0FEEC" w14:textId="77777777" w:rsidR="00FB38D3" w:rsidRPr="005165DF"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przeniesienie fragmentu dokumentu na nową stronę wykonuje się przez wstawienie znaku podziału strony: &lt;</w:t>
            </w:r>
            <w:proofErr w:type="spellStart"/>
            <w:r w:rsidRPr="005165DF">
              <w:rPr>
                <w:rFonts w:asciiTheme="minorHAnsi" w:hAnsiTheme="minorHAnsi" w:cstheme="minorHAnsi"/>
                <w:color w:val="auto"/>
              </w:rPr>
              <w:t>Ctrl+Enter</w:t>
            </w:r>
            <w:proofErr w:type="spellEnd"/>
            <w:r w:rsidRPr="005165DF">
              <w:rPr>
                <w:rFonts w:asciiTheme="minorHAnsi" w:hAnsiTheme="minorHAnsi" w:cstheme="minorHAnsi"/>
                <w:color w:val="auto"/>
              </w:rPr>
              <w:t xml:space="preserve">&gt; </w:t>
            </w:r>
          </w:p>
          <w:p w14:paraId="7CA07D7F" w14:textId="77777777" w:rsidR="00FB38D3" w:rsidRPr="005165DF"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nie używa się klawisza &lt;</w:t>
            </w:r>
            <w:proofErr w:type="spellStart"/>
            <w:r w:rsidRPr="005165DF">
              <w:rPr>
                <w:rFonts w:asciiTheme="minorHAnsi" w:hAnsiTheme="minorHAnsi" w:cstheme="minorHAnsi"/>
                <w:color w:val="auto"/>
              </w:rPr>
              <w:t>Enter</w:t>
            </w:r>
            <w:proofErr w:type="spellEnd"/>
            <w:r w:rsidRPr="005165DF">
              <w:rPr>
                <w:rFonts w:asciiTheme="minorHAnsi" w:hAnsiTheme="minorHAnsi" w:cstheme="minorHAnsi"/>
                <w:color w:val="auto"/>
              </w:rPr>
              <w:t xml:space="preserve">&gt; do przesuwania treści – użytkownicy niewidomi otrzymują wówczas błędną informację od czytnika ekranu; może to również spowodować błędne wyświetlanie się dokumentów </w:t>
            </w:r>
          </w:p>
          <w:p w14:paraId="33FB6234" w14:textId="77777777" w:rsidR="00FB38D3" w:rsidRPr="005165DF"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nie tworzy się pionowych napisów – czytniki ekranu odczytują teksty zgodnie z obowiązującą w języku polskim zasadą pisania i czytania od lewej do prawej i od góry do dołu (tworzenie pionowych tekstów zaburza kolejności czytania tekstu). </w:t>
            </w:r>
          </w:p>
          <w:p w14:paraId="4DF3427A"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Hiperłącza – przy tworzeniu alternatywnego opisu hiperłączy (linków) nie używa się nazw całych linków – należy nadać im nazwę, która jasno określi ich przeznaczenie, na przykład: </w:t>
            </w:r>
          </w:p>
          <w:p w14:paraId="084A1725" w14:textId="77777777" w:rsidR="00FB38D3" w:rsidRPr="005165DF" w:rsidRDefault="00FB38D3" w:rsidP="00CF126B">
            <w:pPr>
              <w:pStyle w:val="Default"/>
              <w:numPr>
                <w:ilvl w:val="0"/>
                <w:numId w:val="12"/>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zamiast: http://power.parp.gov.pl/harmonogram/harmonogram-naborow-na-2017-rok, </w:t>
            </w:r>
          </w:p>
          <w:p w14:paraId="1D668B3C" w14:textId="77777777" w:rsidR="00FB38D3" w:rsidRPr="005165DF" w:rsidRDefault="00FB38D3" w:rsidP="00CF126B">
            <w:pPr>
              <w:pStyle w:val="Default"/>
              <w:numPr>
                <w:ilvl w:val="0"/>
                <w:numId w:val="12"/>
              </w:numPr>
              <w:tabs>
                <w:tab w:val="left" w:pos="460"/>
              </w:tabs>
              <w:spacing w:after="240"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napisz: Terminy naborów. </w:t>
            </w:r>
          </w:p>
          <w:p w14:paraId="01F83765"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Listy elementów – numeracja i </w:t>
            </w:r>
            <w:proofErr w:type="spellStart"/>
            <w:r w:rsidRPr="005165DF">
              <w:rPr>
                <w:rFonts w:asciiTheme="minorHAnsi" w:hAnsiTheme="minorHAnsi" w:cstheme="minorHAnsi"/>
                <w:color w:val="auto"/>
              </w:rPr>
              <w:t>punktory</w:t>
            </w:r>
            <w:proofErr w:type="spellEnd"/>
            <w:r w:rsidRPr="005165DF">
              <w:rPr>
                <w:rFonts w:asciiTheme="minorHAnsi" w:hAnsiTheme="minorHAnsi" w:cstheme="minorHAnsi"/>
                <w:color w:val="auto"/>
              </w:rPr>
              <w:t xml:space="preserve">: </w:t>
            </w:r>
          </w:p>
          <w:p w14:paraId="2A71D2D1" w14:textId="77777777" w:rsidR="00FB38D3" w:rsidRPr="005165DF" w:rsidRDefault="00FB38D3" w:rsidP="00CF126B">
            <w:pPr>
              <w:pStyle w:val="Default"/>
              <w:numPr>
                <w:ilvl w:val="0"/>
                <w:numId w:val="13"/>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przy wymienianiu używane w sytuacji wymieniania w tekście powiązanych ze sobą elementów </w:t>
            </w:r>
          </w:p>
          <w:p w14:paraId="6BB16D73" w14:textId="77777777" w:rsidR="00FB38D3" w:rsidRPr="005165DF" w:rsidRDefault="00FB38D3" w:rsidP="00CF126B">
            <w:pPr>
              <w:pStyle w:val="Default"/>
              <w:numPr>
                <w:ilvl w:val="0"/>
                <w:numId w:val="13"/>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ich zastosowanie ułatwia osobie z niepełnosprawnością nawigowanie po dokumencie </w:t>
            </w:r>
          </w:p>
          <w:p w14:paraId="10C0B73D" w14:textId="77777777" w:rsidR="00FB38D3" w:rsidRPr="005165DF" w:rsidRDefault="00FB38D3" w:rsidP="00CF126B">
            <w:pPr>
              <w:pStyle w:val="Default"/>
              <w:numPr>
                <w:ilvl w:val="0"/>
                <w:numId w:val="13"/>
              </w:numPr>
              <w:tabs>
                <w:tab w:val="left" w:pos="460"/>
              </w:tabs>
              <w:spacing w:after="198"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symbol </w:t>
            </w:r>
            <w:proofErr w:type="spellStart"/>
            <w:r w:rsidRPr="005165DF">
              <w:rPr>
                <w:rFonts w:asciiTheme="minorHAnsi" w:hAnsiTheme="minorHAnsi" w:cstheme="minorHAnsi"/>
                <w:color w:val="auto"/>
              </w:rPr>
              <w:t>punktora</w:t>
            </w:r>
            <w:proofErr w:type="spellEnd"/>
            <w:r w:rsidRPr="005165DF">
              <w:rPr>
                <w:rFonts w:asciiTheme="minorHAnsi" w:hAnsiTheme="minorHAnsi" w:cstheme="minorHAnsi"/>
                <w:color w:val="auto"/>
              </w:rPr>
              <w:t xml:space="preserve"> lub liczba oznaczająca element listy powinna być wysunięta na lewo względem tekstu, dzięki temu elementy listy będą łatwo zauważalne. </w:t>
            </w:r>
          </w:p>
          <w:p w14:paraId="4C424659"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Kontrast pomiędzy tłem a tekstem jest wystarczający, na przykład czarny tekst na białym tle, niebieski tekst na białym tle, niebieski tekst na żółtym tle, czarny tekst na żółtym tle, biały tekst na niebieskim tle: </w:t>
            </w:r>
          </w:p>
          <w:p w14:paraId="5E6AEFC9" w14:textId="089D3408" w:rsidR="00FB38D3" w:rsidRPr="002E0062" w:rsidRDefault="00FB38D3" w:rsidP="002E0062">
            <w:pPr>
              <w:pStyle w:val="Default"/>
              <w:tabs>
                <w:tab w:val="left" w:pos="460"/>
              </w:tabs>
              <w:spacing w:line="276" w:lineRule="auto"/>
              <w:ind w:left="318" w:hanging="318"/>
              <w:rPr>
                <w:rFonts w:asciiTheme="minorHAnsi" w:hAnsiTheme="minorHAnsi" w:cstheme="minorHAnsi"/>
                <w:b/>
                <w:bCs/>
                <w:color w:val="auto"/>
              </w:rPr>
            </w:pPr>
            <w:r w:rsidRPr="005165DF">
              <w:rPr>
                <w:rFonts w:asciiTheme="minorHAnsi" w:hAnsiTheme="minorHAnsi" w:cstheme="minorHAnsi"/>
                <w:b/>
                <w:bCs/>
                <w:color w:val="auto"/>
              </w:rPr>
              <w:t xml:space="preserve">Tekst </w:t>
            </w:r>
            <w:proofErr w:type="spellStart"/>
            <w:r w:rsidRPr="005165DF">
              <w:rPr>
                <w:rFonts w:asciiTheme="minorHAnsi" w:hAnsiTheme="minorHAnsi" w:cstheme="minorHAnsi"/>
                <w:b/>
                <w:bCs/>
                <w:color w:val="auto"/>
              </w:rPr>
              <w:t>Tekst</w:t>
            </w:r>
            <w:proofErr w:type="spellEnd"/>
            <w:r w:rsidRPr="005165DF">
              <w:rPr>
                <w:rFonts w:asciiTheme="minorHAnsi" w:hAnsiTheme="minorHAnsi" w:cstheme="minorHAnsi"/>
                <w:b/>
                <w:bCs/>
                <w:color w:val="auto"/>
              </w:rPr>
              <w:t xml:space="preserve"> </w:t>
            </w:r>
            <w:proofErr w:type="spellStart"/>
            <w:r w:rsidRPr="005165DF">
              <w:rPr>
                <w:rFonts w:asciiTheme="minorHAnsi" w:hAnsiTheme="minorHAnsi" w:cstheme="minorHAnsi"/>
                <w:b/>
                <w:bCs/>
                <w:color w:val="auto"/>
              </w:rPr>
              <w:t>Tekst</w:t>
            </w:r>
            <w:proofErr w:type="spellEnd"/>
            <w:r w:rsidRPr="005165DF">
              <w:rPr>
                <w:rFonts w:asciiTheme="minorHAnsi" w:hAnsiTheme="minorHAnsi" w:cstheme="minorHAnsi"/>
                <w:b/>
                <w:bCs/>
                <w:color w:val="auto"/>
              </w:rPr>
              <w:t xml:space="preserve"> </w:t>
            </w:r>
            <w:proofErr w:type="spellStart"/>
            <w:r w:rsidRPr="005165DF">
              <w:rPr>
                <w:rFonts w:asciiTheme="minorHAnsi" w:hAnsiTheme="minorHAnsi" w:cstheme="minorHAnsi"/>
                <w:b/>
                <w:bCs/>
                <w:color w:val="auto"/>
              </w:rPr>
              <w:t>Tekst</w:t>
            </w:r>
            <w:proofErr w:type="spellEnd"/>
            <w:r w:rsidRPr="005165DF">
              <w:rPr>
                <w:rFonts w:asciiTheme="minorHAnsi" w:hAnsiTheme="minorHAnsi" w:cstheme="minorHAnsi"/>
                <w:b/>
                <w:bCs/>
                <w:color w:val="auto"/>
              </w:rPr>
              <w:t xml:space="preserve"> </w:t>
            </w:r>
            <w:proofErr w:type="spellStart"/>
            <w:r w:rsidRPr="005165DF">
              <w:rPr>
                <w:rFonts w:asciiTheme="minorHAnsi" w:hAnsiTheme="minorHAnsi" w:cstheme="minorHAnsi"/>
                <w:b/>
                <w:bCs/>
                <w:color w:val="auto"/>
                <w:highlight w:val="yellow"/>
              </w:rPr>
              <w:t>Tekst</w:t>
            </w:r>
            <w:proofErr w:type="spellEnd"/>
            <w:r w:rsidRPr="005165DF">
              <w:rPr>
                <w:rFonts w:asciiTheme="minorHAnsi" w:hAnsiTheme="minorHAnsi" w:cstheme="minorHAnsi"/>
                <w:b/>
                <w:bCs/>
                <w:color w:val="auto"/>
                <w:highlight w:val="yellow"/>
              </w:rPr>
              <w:t xml:space="preserve"> </w:t>
            </w:r>
            <w:proofErr w:type="spellStart"/>
            <w:r w:rsidRPr="005165DF">
              <w:rPr>
                <w:rFonts w:asciiTheme="minorHAnsi" w:hAnsiTheme="minorHAnsi" w:cstheme="minorHAnsi"/>
                <w:b/>
                <w:bCs/>
                <w:color w:val="auto"/>
                <w:highlight w:val="yellow"/>
              </w:rPr>
              <w:t>Tekst</w:t>
            </w:r>
            <w:proofErr w:type="spellEnd"/>
            <w:r w:rsidRPr="005165DF">
              <w:rPr>
                <w:rFonts w:asciiTheme="minorHAnsi" w:hAnsiTheme="minorHAnsi" w:cstheme="minorHAnsi"/>
                <w:b/>
                <w:bCs/>
                <w:color w:val="auto"/>
              </w:rPr>
              <w:t xml:space="preserve"> </w:t>
            </w:r>
            <w:proofErr w:type="spellStart"/>
            <w:r w:rsidRPr="005165DF">
              <w:rPr>
                <w:rFonts w:asciiTheme="minorHAnsi" w:hAnsiTheme="minorHAnsi" w:cstheme="minorHAnsi"/>
                <w:b/>
                <w:bCs/>
                <w:color w:val="auto"/>
                <w:highlight w:val="yellow"/>
              </w:rPr>
              <w:t>Tekst</w:t>
            </w:r>
            <w:proofErr w:type="spellEnd"/>
            <w:r w:rsidRPr="005165DF">
              <w:rPr>
                <w:rFonts w:asciiTheme="minorHAnsi" w:hAnsiTheme="minorHAnsi" w:cstheme="minorHAnsi"/>
                <w:b/>
                <w:bCs/>
                <w:color w:val="auto"/>
                <w:highlight w:val="yellow"/>
              </w:rPr>
              <w:t xml:space="preserve"> </w:t>
            </w:r>
            <w:proofErr w:type="spellStart"/>
            <w:r w:rsidRPr="005165DF">
              <w:rPr>
                <w:rFonts w:asciiTheme="minorHAnsi" w:hAnsiTheme="minorHAnsi" w:cstheme="minorHAnsi"/>
                <w:b/>
                <w:bCs/>
                <w:color w:val="auto"/>
                <w:highlight w:val="yellow"/>
              </w:rPr>
              <w:t>Tekst</w:t>
            </w:r>
            <w:proofErr w:type="spellEnd"/>
            <w:r w:rsidRPr="005165DF">
              <w:rPr>
                <w:rFonts w:asciiTheme="minorHAnsi" w:hAnsiTheme="minorHAnsi" w:cstheme="minorHAnsi"/>
                <w:b/>
                <w:bCs/>
                <w:color w:val="auto"/>
              </w:rPr>
              <w:t xml:space="preserve"> </w:t>
            </w:r>
          </w:p>
          <w:p w14:paraId="477DCF88"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Tabele: </w:t>
            </w:r>
          </w:p>
          <w:p w14:paraId="408F6242" w14:textId="77777777" w:rsidR="00FB38D3" w:rsidRPr="005165DF" w:rsidRDefault="00FB38D3" w:rsidP="00CF126B">
            <w:pPr>
              <w:pStyle w:val="Default"/>
              <w:numPr>
                <w:ilvl w:val="0"/>
                <w:numId w:val="14"/>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lastRenderedPageBreak/>
              <w:t xml:space="preserve">określa się wiersz nagłówków tabeli – zdefiniowanie wiersza nagłówków pozwala osobom niewidomym korzystającym z czytnika ekranu zrozumieć znaczenie treści odczytywanych komórek tabeli </w:t>
            </w:r>
          </w:p>
          <w:p w14:paraId="57B94D40" w14:textId="77777777" w:rsidR="00FB38D3" w:rsidRPr="005165DF" w:rsidRDefault="00FB38D3" w:rsidP="00CF126B">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165DF">
              <w:rPr>
                <w:rFonts w:cstheme="minorHAnsi"/>
                <w:sz w:val="24"/>
                <w:szCs w:val="24"/>
              </w:rPr>
              <w:t xml:space="preserve">używa się funkcji „Powtórz wiersz nagłówka na nowych stronach” – w sytuacji, gdy tabela będzie zajmowała więcej niż jedną stronę dokumentu, wiersz nagłówka automatycznie zostanie powtórzony na kolejnych stronach </w:t>
            </w:r>
          </w:p>
          <w:p w14:paraId="7AD570D4" w14:textId="77777777" w:rsidR="00FB38D3" w:rsidRPr="005165DF" w:rsidRDefault="00FB38D3" w:rsidP="00CF126B">
            <w:pPr>
              <w:pStyle w:val="Akapitzlist"/>
              <w:numPr>
                <w:ilvl w:val="0"/>
                <w:numId w:val="14"/>
              </w:numPr>
              <w:tabs>
                <w:tab w:val="left" w:pos="460"/>
              </w:tabs>
              <w:autoSpaceDE w:val="0"/>
              <w:autoSpaceDN w:val="0"/>
              <w:adjustRightInd w:val="0"/>
              <w:spacing w:after="198"/>
              <w:ind w:left="318" w:hanging="318"/>
              <w:rPr>
                <w:rFonts w:cstheme="minorHAnsi"/>
                <w:sz w:val="24"/>
                <w:szCs w:val="24"/>
              </w:rPr>
            </w:pPr>
            <w:r w:rsidRPr="005165DF">
              <w:rPr>
                <w:rFonts w:cstheme="minorHAnsi"/>
                <w:sz w:val="24"/>
                <w:szCs w:val="24"/>
              </w:rPr>
              <w:t xml:space="preserve">linie siatki są widoczne, co pozwala wizualnie rozpoznawać wiersze i kolumny, </w:t>
            </w:r>
          </w:p>
          <w:p w14:paraId="69567A63" w14:textId="77777777" w:rsidR="00FB38D3" w:rsidRPr="005165DF" w:rsidRDefault="00FB38D3" w:rsidP="00CF126B">
            <w:pPr>
              <w:pStyle w:val="Akapitzlist"/>
              <w:numPr>
                <w:ilvl w:val="0"/>
                <w:numId w:val="14"/>
              </w:numPr>
              <w:tabs>
                <w:tab w:val="left" w:pos="460"/>
              </w:tabs>
              <w:autoSpaceDE w:val="0"/>
              <w:autoSpaceDN w:val="0"/>
              <w:adjustRightInd w:val="0"/>
              <w:spacing w:after="198"/>
              <w:ind w:left="318" w:hanging="318"/>
              <w:rPr>
                <w:rFonts w:cstheme="minorHAnsi"/>
                <w:sz w:val="24"/>
                <w:szCs w:val="24"/>
              </w:rPr>
            </w:pPr>
            <w:r w:rsidRPr="005165DF">
              <w:rPr>
                <w:rFonts w:cstheme="minorHAnsi"/>
                <w:sz w:val="24"/>
                <w:szCs w:val="24"/>
              </w:rPr>
              <w:t xml:space="preserve">wyrównując tekst w kolumnach należy wyrównywać do lewej </w:t>
            </w:r>
          </w:p>
          <w:p w14:paraId="2503784D" w14:textId="0D9D0653" w:rsidR="00FB38D3" w:rsidRPr="002E0062" w:rsidRDefault="00FB38D3" w:rsidP="002E0062">
            <w:pPr>
              <w:pStyle w:val="Akapitzlist"/>
              <w:numPr>
                <w:ilvl w:val="0"/>
                <w:numId w:val="14"/>
              </w:numPr>
              <w:tabs>
                <w:tab w:val="left" w:pos="460"/>
              </w:tabs>
              <w:autoSpaceDE w:val="0"/>
              <w:autoSpaceDN w:val="0"/>
              <w:adjustRightInd w:val="0"/>
              <w:spacing w:after="198"/>
              <w:ind w:left="318" w:hanging="318"/>
              <w:rPr>
                <w:rFonts w:cstheme="minorHAnsi"/>
                <w:sz w:val="24"/>
                <w:szCs w:val="24"/>
              </w:rPr>
            </w:pPr>
            <w:r w:rsidRPr="005165DF">
              <w:rPr>
                <w:rFonts w:cstheme="minorHAnsi"/>
                <w:sz w:val="24"/>
                <w:szCs w:val="24"/>
              </w:rPr>
              <w:t>dane liczbowe wyrównuje się do prawej lub do przecinka dziesiętnego.</w:t>
            </w:r>
          </w:p>
          <w:p w14:paraId="112AE3B0" w14:textId="77777777" w:rsidR="00FB38D3" w:rsidRPr="005165DF" w:rsidRDefault="00FB38D3" w:rsidP="00CF126B">
            <w:pPr>
              <w:pStyle w:val="Akapitzlist"/>
              <w:numPr>
                <w:ilvl w:val="0"/>
                <w:numId w:val="8"/>
              </w:numPr>
              <w:tabs>
                <w:tab w:val="left" w:pos="460"/>
              </w:tabs>
              <w:autoSpaceDE w:val="0"/>
              <w:autoSpaceDN w:val="0"/>
              <w:adjustRightInd w:val="0"/>
              <w:spacing w:after="0"/>
              <w:ind w:left="318" w:hanging="318"/>
              <w:rPr>
                <w:rFonts w:cstheme="minorHAnsi"/>
                <w:sz w:val="24"/>
                <w:szCs w:val="24"/>
              </w:rPr>
            </w:pPr>
            <w:r w:rsidRPr="005165DF">
              <w:rPr>
                <w:rFonts w:cstheme="minorHAnsi"/>
                <w:sz w:val="24"/>
                <w:szCs w:val="24"/>
              </w:rPr>
              <w:t xml:space="preserve"> Eksportowanie pliku do pdf jest niezbędne dla zwiększenia dostępności tego pliku. </w:t>
            </w:r>
          </w:p>
          <w:p w14:paraId="356D95E1" w14:textId="77777777" w:rsidR="00FB38D3" w:rsidRPr="005165DF" w:rsidRDefault="00FB38D3" w:rsidP="00CF126B">
            <w:pPr>
              <w:pStyle w:val="Default"/>
              <w:numPr>
                <w:ilvl w:val="0"/>
                <w:numId w:val="15"/>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PDF tworzy się w sposób zapewniający dostęp do warstwy tekstowej dokumentu oraz informacji o strukturze dokumentu w celu zastosowania technologii asystujących. W przypadku skanowania dokumentu tekstowego do pliku PDF należy pamiętać, aby wybrać opcję skanowania z możliwością przeszukiwania tekstu. Jeżeli skaner nie posiada takiej funkcji, utworzony plik PDF będzie niedostępny dla osób z niepełnosprawnościami. W takim wypadku należy użyć oprogramowania do OCR czyli rozpoznania druku i (po korekcie) zapisania go do pliku tekstowego. </w:t>
            </w:r>
          </w:p>
          <w:p w14:paraId="6731C55F" w14:textId="7092E5C6" w:rsidR="00FB38D3" w:rsidRPr="002E0062" w:rsidRDefault="00FB38D3" w:rsidP="002E0062">
            <w:pPr>
              <w:pStyle w:val="Default"/>
              <w:numPr>
                <w:ilvl w:val="0"/>
                <w:numId w:val="15"/>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Przy tworzeniu dokumentu typu PDF na przykład z dokumentów MS Word lub MS Excel należy wywołać polecenie Zapisz jako następnie w polu Zapisz jako typ wybrać opcję PDF i po naciśnięciu przycisku Opcje zaznacza się </w:t>
            </w:r>
            <w:proofErr w:type="spellStart"/>
            <w:r w:rsidRPr="005165DF">
              <w:rPr>
                <w:rFonts w:asciiTheme="minorHAnsi" w:hAnsiTheme="minorHAnsi" w:cstheme="minorHAnsi"/>
                <w:color w:val="auto"/>
              </w:rPr>
              <w:t>checkbox</w:t>
            </w:r>
            <w:proofErr w:type="spellEnd"/>
            <w:r w:rsidRPr="005165DF">
              <w:rPr>
                <w:rFonts w:asciiTheme="minorHAnsi" w:hAnsiTheme="minorHAnsi" w:cstheme="minorHAnsi"/>
                <w:color w:val="auto"/>
              </w:rPr>
              <w:t xml:space="preserve"> </w:t>
            </w:r>
            <w:proofErr w:type="spellStart"/>
            <w:r w:rsidRPr="005165DF">
              <w:rPr>
                <w:rFonts w:asciiTheme="minorHAnsi" w:hAnsiTheme="minorHAnsi" w:cstheme="minorHAnsi"/>
                <w:color w:val="auto"/>
              </w:rPr>
              <w:t>Tagi</w:t>
            </w:r>
            <w:proofErr w:type="spellEnd"/>
            <w:r w:rsidRPr="005165DF">
              <w:rPr>
                <w:rFonts w:asciiTheme="minorHAnsi" w:hAnsiTheme="minorHAnsi" w:cstheme="minorHAnsi"/>
                <w:color w:val="auto"/>
              </w:rPr>
              <w:t xml:space="preserve"> struktury dla ułatwień dostępu oraz </w:t>
            </w:r>
            <w:proofErr w:type="spellStart"/>
            <w:r w:rsidRPr="005165DF">
              <w:rPr>
                <w:rFonts w:asciiTheme="minorHAnsi" w:hAnsiTheme="minorHAnsi" w:cstheme="minorHAnsi"/>
                <w:color w:val="auto"/>
              </w:rPr>
              <w:t>checkbox</w:t>
            </w:r>
            <w:proofErr w:type="spellEnd"/>
            <w:r w:rsidRPr="005165DF">
              <w:rPr>
                <w:rFonts w:asciiTheme="minorHAnsi" w:hAnsiTheme="minorHAnsi" w:cstheme="minorHAnsi"/>
                <w:color w:val="auto"/>
              </w:rPr>
              <w:t xml:space="preserve"> Właściwości dokumentu. </w:t>
            </w:r>
          </w:p>
          <w:p w14:paraId="7B6DAEB1" w14:textId="77777777" w:rsidR="00FB38D3" w:rsidRPr="002E0062" w:rsidRDefault="00FB38D3" w:rsidP="00CF126B">
            <w:pPr>
              <w:pStyle w:val="Default"/>
              <w:numPr>
                <w:ilvl w:val="0"/>
                <w:numId w:val="7"/>
              </w:numPr>
              <w:tabs>
                <w:tab w:val="left" w:pos="460"/>
              </w:tabs>
              <w:spacing w:line="276" w:lineRule="auto"/>
              <w:ind w:left="318" w:hanging="318"/>
              <w:rPr>
                <w:rFonts w:asciiTheme="minorHAnsi" w:hAnsiTheme="minorHAnsi" w:cstheme="minorHAnsi"/>
                <w:color w:val="auto"/>
              </w:rPr>
            </w:pPr>
            <w:r w:rsidRPr="002E0062">
              <w:rPr>
                <w:rFonts w:asciiTheme="minorHAnsi" w:hAnsiTheme="minorHAnsi" w:cstheme="minorHAnsi"/>
                <w:color w:val="auto"/>
              </w:rPr>
              <w:t xml:space="preserve">Informacja elektroniczna </w:t>
            </w:r>
          </w:p>
          <w:p w14:paraId="39D3ACB2" w14:textId="7D74E3B8" w:rsidR="00FB38D3" w:rsidRPr="005165DF" w:rsidRDefault="00FB38D3" w:rsidP="00CF126B">
            <w:pPr>
              <w:pStyle w:val="Default"/>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Dokumenty dystrybuowane elektronicznie powinny być opracowane zgodnie z Standardem cyfrowy</w:t>
            </w:r>
            <w:r w:rsidR="000A7C1B" w:rsidRPr="005165DF">
              <w:rPr>
                <w:rFonts w:asciiTheme="minorHAnsi" w:hAnsiTheme="minorHAnsi" w:cstheme="minorHAnsi"/>
                <w:color w:val="auto"/>
              </w:rPr>
              <w:t>m</w:t>
            </w:r>
            <w:r w:rsidRPr="005165DF">
              <w:rPr>
                <w:rFonts w:asciiTheme="minorHAnsi" w:hAnsiTheme="minorHAnsi" w:cstheme="minorHAnsi"/>
                <w:color w:val="auto"/>
              </w:rPr>
              <w:t xml:space="preserve"> (Rozdział 3 Dokumenty elektroniczne) określonych w Standardzie dostępności dla polityki spójności 2021-2027:</w:t>
            </w:r>
          </w:p>
          <w:p w14:paraId="0894EDD4" w14:textId="77777777" w:rsidR="00FB38D3" w:rsidRPr="005165DF" w:rsidRDefault="00FB38D3" w:rsidP="00CF126B">
            <w:pPr>
              <w:pStyle w:val="Default"/>
              <w:numPr>
                <w:ilvl w:val="0"/>
                <w:numId w:val="16"/>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PDF tworzy się w sposób zapewniający dostęp do warstwy tekstowej dokumentu oraz informacji o strukturze dokumentu w celu zastosowania technologii asystujących. W przypadku skanowania dokumentu tekstowego do pliku PDF należy pamiętać, aby wybrać opcję skanowania z możliwością przeszukiwania tekstu. Jeżeli skaner nie posiada takiej funkcji, </w:t>
            </w:r>
            <w:r w:rsidRPr="005165DF">
              <w:rPr>
                <w:rFonts w:asciiTheme="minorHAnsi" w:hAnsiTheme="minorHAnsi" w:cstheme="minorHAnsi"/>
                <w:color w:val="auto"/>
              </w:rPr>
              <w:lastRenderedPageBreak/>
              <w:t xml:space="preserve">utworzony plik PDF będzie niedostępny dla osób z niepełnosprawnościami. W takim wypadku należy użyć oprogramowania do OCR czyli rozpoznania druku i (po korekcie) zapisania go do pliku tekstowego. </w:t>
            </w:r>
          </w:p>
          <w:p w14:paraId="5474843A" w14:textId="77777777" w:rsidR="00FB38D3" w:rsidRPr="005165DF" w:rsidRDefault="00FB38D3" w:rsidP="00CF126B">
            <w:pPr>
              <w:pStyle w:val="Default"/>
              <w:numPr>
                <w:ilvl w:val="0"/>
                <w:numId w:val="16"/>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 Przy tworzeniu dokumentu typu PDF na przykład z dokumentów MS Word lub MS Excel należy wywołać polecenie Zapisz jako następnie w polu Zapisz jako typ wybrać opcję PDF i po naciśnięciu przycisku Opcje zaznacza się </w:t>
            </w:r>
            <w:proofErr w:type="spellStart"/>
            <w:r w:rsidRPr="005165DF">
              <w:rPr>
                <w:rFonts w:asciiTheme="minorHAnsi" w:hAnsiTheme="minorHAnsi" w:cstheme="minorHAnsi"/>
                <w:color w:val="auto"/>
              </w:rPr>
              <w:t>checkbox</w:t>
            </w:r>
            <w:proofErr w:type="spellEnd"/>
            <w:r w:rsidRPr="005165DF">
              <w:rPr>
                <w:rFonts w:asciiTheme="minorHAnsi" w:hAnsiTheme="minorHAnsi" w:cstheme="minorHAnsi"/>
                <w:color w:val="auto"/>
              </w:rPr>
              <w:t xml:space="preserve"> </w:t>
            </w:r>
            <w:proofErr w:type="spellStart"/>
            <w:r w:rsidRPr="005165DF">
              <w:rPr>
                <w:rFonts w:asciiTheme="minorHAnsi" w:hAnsiTheme="minorHAnsi" w:cstheme="minorHAnsi"/>
                <w:color w:val="auto"/>
              </w:rPr>
              <w:t>Tagi</w:t>
            </w:r>
            <w:proofErr w:type="spellEnd"/>
            <w:r w:rsidRPr="005165DF">
              <w:rPr>
                <w:rFonts w:asciiTheme="minorHAnsi" w:hAnsiTheme="minorHAnsi" w:cstheme="minorHAnsi"/>
                <w:color w:val="auto"/>
              </w:rPr>
              <w:t xml:space="preserve"> struktury dla ułatwień dostępu oraz </w:t>
            </w:r>
            <w:proofErr w:type="spellStart"/>
            <w:r w:rsidRPr="005165DF">
              <w:rPr>
                <w:rFonts w:asciiTheme="minorHAnsi" w:hAnsiTheme="minorHAnsi" w:cstheme="minorHAnsi"/>
                <w:color w:val="auto"/>
              </w:rPr>
              <w:t>checkbox</w:t>
            </w:r>
            <w:proofErr w:type="spellEnd"/>
            <w:r w:rsidRPr="005165DF">
              <w:rPr>
                <w:rFonts w:asciiTheme="minorHAnsi" w:hAnsiTheme="minorHAnsi" w:cstheme="minorHAnsi"/>
                <w:color w:val="auto"/>
              </w:rPr>
              <w:t xml:space="preserve"> Właściwości dokumentu. </w:t>
            </w:r>
          </w:p>
          <w:p w14:paraId="79179827" w14:textId="7E849B30" w:rsidR="00FB38D3" w:rsidRPr="002E0062" w:rsidRDefault="00FB38D3" w:rsidP="002E0062">
            <w:pPr>
              <w:pStyle w:val="Default"/>
              <w:numPr>
                <w:ilvl w:val="0"/>
                <w:numId w:val="16"/>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Podczas wysyłania zeskanowywanego dokumentu (na przykład gdy istnieje konieczność odwzorowania elektronicznie dokumentu tradycyjnego), dołączany jest również dokument w formacie pozwalającym na dostęp do warstwy tekstowej na przykład RTF, ODT, DOCX, DOC, dostępny dokument w formacie PDF. </w:t>
            </w:r>
          </w:p>
          <w:p w14:paraId="19350F2D" w14:textId="77777777" w:rsidR="00FB38D3" w:rsidRPr="002E0062" w:rsidRDefault="00FB38D3" w:rsidP="00CF126B">
            <w:pPr>
              <w:pStyle w:val="Akapitzlist"/>
              <w:numPr>
                <w:ilvl w:val="0"/>
                <w:numId w:val="7"/>
              </w:numPr>
              <w:tabs>
                <w:tab w:val="left" w:pos="460"/>
              </w:tabs>
              <w:spacing w:after="0"/>
              <w:ind w:left="318" w:hanging="318"/>
              <w:rPr>
                <w:rFonts w:cstheme="minorHAnsi"/>
                <w:sz w:val="24"/>
                <w:szCs w:val="24"/>
              </w:rPr>
            </w:pPr>
            <w:r w:rsidRPr="002E0062">
              <w:rPr>
                <w:rFonts w:cstheme="minorHAnsi"/>
                <w:sz w:val="24"/>
                <w:szCs w:val="24"/>
              </w:rPr>
              <w:t>Prezentacja multimedialna:</w:t>
            </w:r>
          </w:p>
          <w:p w14:paraId="2393E054" w14:textId="77777777" w:rsidR="00FB38D3" w:rsidRPr="005165DF" w:rsidRDefault="00FB38D3" w:rsidP="00CF126B">
            <w:pPr>
              <w:tabs>
                <w:tab w:val="left" w:pos="460"/>
              </w:tabs>
              <w:spacing w:line="276" w:lineRule="auto"/>
              <w:ind w:left="318" w:hanging="318"/>
              <w:rPr>
                <w:rFonts w:cstheme="minorHAnsi"/>
                <w:sz w:val="24"/>
                <w:szCs w:val="24"/>
              </w:rPr>
            </w:pPr>
            <w:r w:rsidRPr="005165DF">
              <w:rPr>
                <w:rFonts w:cstheme="minorHAnsi"/>
                <w:sz w:val="24"/>
                <w:szCs w:val="24"/>
              </w:rPr>
              <w:t>Prezentacje multimedialne przedstawiane podczas wydarzenia uwzględniają kryteria dostępności:</w:t>
            </w:r>
          </w:p>
          <w:p w14:paraId="7B11CC15"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unikalne tytuły dla każdego ze slajdów,</w:t>
            </w:r>
          </w:p>
          <w:p w14:paraId="74CF2C19"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użycie krótkich równoważników zdań,</w:t>
            </w:r>
          </w:p>
          <w:p w14:paraId="4ADBBFA1"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 xml:space="preserve">zastosowanie dużej czcionki – minimum 18-20 punktów, </w:t>
            </w:r>
          </w:p>
          <w:p w14:paraId="6B5369C3"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 xml:space="preserve">zastosowanie czcionek </w:t>
            </w:r>
            <w:proofErr w:type="spellStart"/>
            <w:r w:rsidRPr="005165DF">
              <w:rPr>
                <w:rFonts w:cstheme="minorHAnsi"/>
                <w:sz w:val="24"/>
                <w:szCs w:val="24"/>
              </w:rPr>
              <w:t>bezszeryfowych</w:t>
            </w:r>
            <w:proofErr w:type="spellEnd"/>
            <w:r w:rsidRPr="005165DF">
              <w:rPr>
                <w:rFonts w:cstheme="minorHAnsi"/>
                <w:sz w:val="24"/>
                <w:szCs w:val="24"/>
              </w:rPr>
              <w:t xml:space="preserve">, na przykład </w:t>
            </w:r>
            <w:proofErr w:type="spellStart"/>
            <w:r w:rsidRPr="005165DF">
              <w:rPr>
                <w:rFonts w:cstheme="minorHAnsi"/>
                <w:sz w:val="24"/>
                <w:szCs w:val="24"/>
              </w:rPr>
              <w:t>Helvetica</w:t>
            </w:r>
            <w:proofErr w:type="spellEnd"/>
            <w:r w:rsidRPr="005165DF">
              <w:rPr>
                <w:rFonts w:cstheme="minorHAnsi"/>
                <w:sz w:val="24"/>
                <w:szCs w:val="24"/>
              </w:rPr>
              <w:t>, Arial, Verdana, Tahoma bez cieni,</w:t>
            </w:r>
          </w:p>
          <w:p w14:paraId="7A0D5BB7"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 xml:space="preserve">zachowanie kontrastu czcionki do tła, </w:t>
            </w:r>
          </w:p>
          <w:p w14:paraId="6D8481AD"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zastosowanie wysokiej jakości grafiki, dużych zdjęć wraz z obligatoryjnym tekstem alternatywnym,</w:t>
            </w:r>
          </w:p>
          <w:p w14:paraId="0F6FAFFA"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ograniczona ilość tekstu na slajdzie – najlepiej 6-8 wierszy – dopuszczalna jest większa liczba wierszy, jeśli nadal prezentacja będzie czytelna dla odbiorcy. Aby to ocenić należy m.in. wziąć pod uwagę charakter spotkania, sposób prezentacji (online czy stacjonarnie), wielkość sali itp.</w:t>
            </w:r>
          </w:p>
          <w:p w14:paraId="4ABED379"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eastAsia="Times New Roman" w:cstheme="minorHAnsi"/>
                <w:kern w:val="0"/>
                <w:sz w:val="24"/>
                <w:szCs w:val="24"/>
              </w:rPr>
              <w:t>brak automatycznego przesuwania slajdów,</w:t>
            </w:r>
          </w:p>
          <w:p w14:paraId="15C3B801"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p</w:t>
            </w:r>
            <w:r w:rsidRPr="005165DF">
              <w:rPr>
                <w:rFonts w:eastAsia="Times New Roman" w:cstheme="minorHAnsi"/>
                <w:kern w:val="0"/>
                <w:sz w:val="24"/>
                <w:szCs w:val="24"/>
              </w:rPr>
              <w:t>roste przejścia między slajdami, bez dźwięku,</w:t>
            </w:r>
          </w:p>
          <w:p w14:paraId="1076B92F"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eastAsia="Times New Roman" w:cstheme="minorHAnsi"/>
                <w:kern w:val="0"/>
                <w:sz w:val="24"/>
                <w:szCs w:val="24"/>
              </w:rPr>
              <w:t>w widoku Notatki nie należy umieszczać informacji o dostępności, takich jak tekst zastępczy,</w:t>
            </w:r>
          </w:p>
          <w:p w14:paraId="35AB0A1B"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w</w:t>
            </w:r>
            <w:r w:rsidRPr="005165DF">
              <w:rPr>
                <w:rFonts w:eastAsia="Times New Roman" w:cstheme="minorHAnsi"/>
                <w:kern w:val="0"/>
                <w:sz w:val="24"/>
                <w:szCs w:val="24"/>
              </w:rPr>
              <w:t xml:space="preserve"> przypadku wbudowanego wideo,  musi być ono opatrzone kodowanymi podpisami,</w:t>
            </w:r>
          </w:p>
          <w:p w14:paraId="7DAF72F7"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lastRenderedPageBreak/>
              <w:t>w</w:t>
            </w:r>
            <w:r w:rsidRPr="005165DF">
              <w:rPr>
                <w:rFonts w:eastAsia="Times New Roman" w:cstheme="minorHAnsi"/>
                <w:kern w:val="0"/>
                <w:sz w:val="24"/>
                <w:szCs w:val="24"/>
              </w:rPr>
              <w:t xml:space="preserve"> przypadku wbudowanego dźwięku, musi być ono opatrzone transkrypcją,</w:t>
            </w:r>
          </w:p>
          <w:p w14:paraId="4EDA60AB"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j</w:t>
            </w:r>
            <w:r w:rsidRPr="005165DF">
              <w:rPr>
                <w:rFonts w:eastAsia="Times New Roman" w:cstheme="minorHAnsi"/>
                <w:kern w:val="0"/>
                <w:sz w:val="24"/>
                <w:szCs w:val="24"/>
              </w:rPr>
              <w:t>eśli slajdy zawierają animacje, to powinny być one krótkie i nie odwracające uwagi od najważniejszych treści na stronie,</w:t>
            </w:r>
          </w:p>
          <w:p w14:paraId="2ABB728A"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eastAsia="Times New Roman" w:cstheme="minorHAnsi"/>
                <w:kern w:val="0"/>
                <w:sz w:val="24"/>
                <w:szCs w:val="24"/>
              </w:rPr>
              <w:t xml:space="preserve">warto pamiętać, </w:t>
            </w:r>
            <w:r w:rsidRPr="005165DF">
              <w:rPr>
                <w:rFonts w:cstheme="minorHAnsi"/>
                <w:sz w:val="24"/>
                <w:szCs w:val="24"/>
              </w:rPr>
              <w:t>że czytniki ekranowe mogą mieć znaczne trudności z odczytaniem treści w przypadku prezentacji o skomplikowanej strukturze, w których tekst na slajdzie jest rozmieszczony w wielu niezależnych polach tekstowych czy tabelach</w:t>
            </w:r>
            <w:r w:rsidRPr="005165DF">
              <w:rPr>
                <w:rFonts w:cs="Arial"/>
                <w:sz w:val="24"/>
                <w:szCs w:val="24"/>
                <w:lang w:eastAsia="hi-IN" w:bidi="hi-IN"/>
              </w:rPr>
              <w:t>,</w:t>
            </w:r>
          </w:p>
          <w:p w14:paraId="31E6BCC3" w14:textId="7FA202CA" w:rsidR="002638C1" w:rsidRPr="005165DF" w:rsidRDefault="00FB38D3" w:rsidP="00AC557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Arial"/>
                <w:sz w:val="24"/>
                <w:szCs w:val="24"/>
                <w:lang w:eastAsia="hi-IN" w:bidi="hi-IN"/>
              </w:rPr>
              <w:t xml:space="preserve">po przygotowaniu prezentacji należy sprawdzić kolejność odczytu – w </w:t>
            </w:r>
            <w:r w:rsidRPr="005165DF">
              <w:rPr>
                <w:rFonts w:cs="Arial"/>
                <w:sz w:val="24"/>
                <w:szCs w:val="24"/>
                <w:lang w:eastAsia="ar-SA" w:bidi="hi-IN"/>
              </w:rPr>
              <w:t>PowerPoint kolejność odczytu pokazywana jest odwrotnie</w:t>
            </w:r>
          </w:p>
        </w:tc>
      </w:tr>
      <w:tr w:rsidR="005165DF" w:rsidRPr="005165DF" w14:paraId="1898D2EC" w14:textId="77777777" w:rsidTr="00E01FD4">
        <w:trPr>
          <w:trHeight w:val="1640"/>
        </w:trPr>
        <w:tc>
          <w:tcPr>
            <w:tcW w:w="1730" w:type="dxa"/>
            <w:tcBorders>
              <w:top w:val="single" w:sz="4" w:space="0" w:color="000000"/>
              <w:left w:val="single" w:sz="4" w:space="0" w:color="000000"/>
              <w:bottom w:val="single" w:sz="4" w:space="0" w:color="000000"/>
              <w:right w:val="single" w:sz="4" w:space="0" w:color="000000"/>
            </w:tcBorders>
          </w:tcPr>
          <w:p w14:paraId="2765834A" w14:textId="5862D7E4" w:rsidR="00A1649A" w:rsidRPr="005165DF" w:rsidRDefault="00A1649A"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Miejsca realizacji usługi</w:t>
            </w:r>
            <w:r w:rsidR="00137160" w:rsidRPr="005165DF">
              <w:rPr>
                <w:rFonts w:asciiTheme="minorHAnsi" w:hAnsiTheme="minorHAnsi" w:cstheme="minorHAnsi"/>
                <w:iCs/>
                <w:sz w:val="24"/>
                <w:szCs w:val="24"/>
              </w:rPr>
              <w:t xml:space="preserve"> w podziale na liczbę szkoleń</w:t>
            </w:r>
          </w:p>
        </w:tc>
        <w:tc>
          <w:tcPr>
            <w:tcW w:w="12474" w:type="dxa"/>
            <w:tcBorders>
              <w:top w:val="single" w:sz="4" w:space="0" w:color="000000"/>
              <w:left w:val="single" w:sz="4" w:space="0" w:color="000000"/>
              <w:bottom w:val="single" w:sz="4" w:space="0" w:color="000000"/>
              <w:right w:val="single" w:sz="4" w:space="0" w:color="000000"/>
            </w:tcBorders>
          </w:tcPr>
          <w:p w14:paraId="0F4284B2" w14:textId="77777777" w:rsidR="00AE7795" w:rsidRPr="005165DF" w:rsidRDefault="00AE7795" w:rsidP="00AE7795">
            <w:pPr>
              <w:rPr>
                <w:rFonts w:asciiTheme="minorHAnsi" w:hAnsiTheme="minorHAnsi" w:cstheme="minorHAnsi"/>
                <w:iCs/>
                <w:sz w:val="24"/>
                <w:szCs w:val="24"/>
              </w:rPr>
            </w:pPr>
            <w:r w:rsidRPr="005165DF">
              <w:rPr>
                <w:rFonts w:asciiTheme="minorHAnsi" w:hAnsiTheme="minorHAnsi" w:cstheme="minorHAnsi"/>
                <w:iCs/>
                <w:sz w:val="24"/>
                <w:szCs w:val="24"/>
              </w:rPr>
              <w:t>Szkolenia będą odbywały się w trybie stacjonarnym na terenie województwa dolnośląskiego w następujących lokalizacjach:</w:t>
            </w:r>
          </w:p>
          <w:p w14:paraId="05E965D4" w14:textId="77777777" w:rsidR="00AE7795" w:rsidRPr="005165DF" w:rsidRDefault="00AE7795" w:rsidP="00AE7795">
            <w:pPr>
              <w:rPr>
                <w:rFonts w:asciiTheme="minorHAnsi" w:hAnsiTheme="minorHAnsi" w:cstheme="minorHAnsi"/>
                <w:iCs/>
                <w:sz w:val="24"/>
                <w:szCs w:val="24"/>
              </w:rPr>
            </w:pPr>
            <w:r w:rsidRPr="005165DF">
              <w:rPr>
                <w:rFonts w:asciiTheme="minorHAnsi" w:hAnsiTheme="minorHAnsi" w:cstheme="minorHAnsi"/>
                <w:iCs/>
                <w:sz w:val="24"/>
                <w:szCs w:val="24"/>
              </w:rPr>
              <w:t>1.</w:t>
            </w:r>
            <w:r w:rsidRPr="005165DF">
              <w:rPr>
                <w:rFonts w:asciiTheme="minorHAnsi" w:hAnsiTheme="minorHAnsi" w:cstheme="minorHAnsi"/>
                <w:iCs/>
                <w:sz w:val="24"/>
                <w:szCs w:val="24"/>
              </w:rPr>
              <w:tab/>
              <w:t>Na terenie miasta Wrocław (5 szkoleń)</w:t>
            </w:r>
          </w:p>
          <w:p w14:paraId="65F41C3A" w14:textId="77777777" w:rsidR="00AE7795" w:rsidRPr="005165DF" w:rsidRDefault="00AE7795" w:rsidP="00AE7795">
            <w:pPr>
              <w:rPr>
                <w:rFonts w:asciiTheme="minorHAnsi" w:hAnsiTheme="minorHAnsi" w:cstheme="minorHAnsi"/>
                <w:iCs/>
                <w:sz w:val="24"/>
                <w:szCs w:val="24"/>
              </w:rPr>
            </w:pPr>
            <w:r w:rsidRPr="005165DF">
              <w:rPr>
                <w:rFonts w:asciiTheme="minorHAnsi" w:hAnsiTheme="minorHAnsi" w:cstheme="minorHAnsi"/>
                <w:iCs/>
                <w:sz w:val="24"/>
                <w:szCs w:val="24"/>
              </w:rPr>
              <w:t>2.</w:t>
            </w:r>
            <w:r w:rsidRPr="005165DF">
              <w:rPr>
                <w:rFonts w:asciiTheme="minorHAnsi" w:hAnsiTheme="minorHAnsi" w:cstheme="minorHAnsi"/>
                <w:iCs/>
                <w:sz w:val="24"/>
                <w:szCs w:val="24"/>
              </w:rPr>
              <w:tab/>
              <w:t>Na terenie miasta Jelenia Góra (1 szkolenie)</w:t>
            </w:r>
          </w:p>
          <w:p w14:paraId="60EBCF56" w14:textId="77777777" w:rsidR="00AE7795" w:rsidRPr="005165DF" w:rsidRDefault="00AE7795" w:rsidP="00AE7795">
            <w:pPr>
              <w:rPr>
                <w:rFonts w:asciiTheme="minorHAnsi" w:hAnsiTheme="minorHAnsi" w:cstheme="minorHAnsi"/>
                <w:iCs/>
                <w:sz w:val="24"/>
                <w:szCs w:val="24"/>
              </w:rPr>
            </w:pPr>
            <w:r w:rsidRPr="005165DF">
              <w:rPr>
                <w:rFonts w:asciiTheme="minorHAnsi" w:hAnsiTheme="minorHAnsi" w:cstheme="minorHAnsi"/>
                <w:iCs/>
                <w:sz w:val="24"/>
                <w:szCs w:val="24"/>
              </w:rPr>
              <w:t>3.</w:t>
            </w:r>
            <w:r w:rsidRPr="005165DF">
              <w:rPr>
                <w:rFonts w:asciiTheme="minorHAnsi" w:hAnsiTheme="minorHAnsi" w:cstheme="minorHAnsi"/>
                <w:iCs/>
                <w:sz w:val="24"/>
                <w:szCs w:val="24"/>
              </w:rPr>
              <w:tab/>
              <w:t>Na terenie miasta Legnica (1 szkolenie)</w:t>
            </w:r>
          </w:p>
          <w:p w14:paraId="7C6A645A" w14:textId="3F9B9284" w:rsidR="00A1649A" w:rsidRPr="005165DF" w:rsidRDefault="00AE7795" w:rsidP="00137160">
            <w:pPr>
              <w:rPr>
                <w:rFonts w:asciiTheme="minorHAnsi" w:hAnsiTheme="minorHAnsi" w:cstheme="minorHAnsi"/>
                <w:iCs/>
                <w:sz w:val="24"/>
                <w:szCs w:val="24"/>
              </w:rPr>
            </w:pPr>
            <w:r w:rsidRPr="005165DF">
              <w:rPr>
                <w:rFonts w:asciiTheme="minorHAnsi" w:hAnsiTheme="minorHAnsi" w:cstheme="minorHAnsi"/>
                <w:iCs/>
                <w:sz w:val="24"/>
                <w:szCs w:val="24"/>
              </w:rPr>
              <w:t>4.</w:t>
            </w:r>
            <w:r w:rsidRPr="005165DF">
              <w:rPr>
                <w:rFonts w:asciiTheme="minorHAnsi" w:hAnsiTheme="minorHAnsi" w:cstheme="minorHAnsi"/>
                <w:iCs/>
                <w:sz w:val="24"/>
                <w:szCs w:val="24"/>
              </w:rPr>
              <w:tab/>
              <w:t>Na terenie miasta Wałbrzych</w:t>
            </w:r>
            <w:r w:rsidR="00BF6A5A">
              <w:rPr>
                <w:rFonts w:asciiTheme="minorHAnsi" w:hAnsiTheme="minorHAnsi" w:cstheme="minorHAnsi"/>
                <w:iCs/>
                <w:sz w:val="24"/>
                <w:szCs w:val="24"/>
              </w:rPr>
              <w:t>/Szczawno-Zdrój</w:t>
            </w:r>
            <w:r w:rsidRPr="005165DF">
              <w:rPr>
                <w:rFonts w:asciiTheme="minorHAnsi" w:hAnsiTheme="minorHAnsi" w:cstheme="minorHAnsi"/>
                <w:iCs/>
                <w:sz w:val="24"/>
                <w:szCs w:val="24"/>
              </w:rPr>
              <w:t xml:space="preserve"> (1 szkolenie)</w:t>
            </w:r>
          </w:p>
        </w:tc>
      </w:tr>
      <w:tr w:rsidR="005165DF" w:rsidRPr="005165DF" w14:paraId="61675283"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4D1C6A42" w14:textId="77777777" w:rsidR="00EB0297" w:rsidRDefault="00137160" w:rsidP="002638C1">
            <w:pPr>
              <w:rPr>
                <w:rFonts w:asciiTheme="minorHAnsi" w:hAnsiTheme="minorHAnsi" w:cstheme="minorHAnsi"/>
                <w:iCs/>
                <w:sz w:val="24"/>
                <w:szCs w:val="24"/>
              </w:rPr>
            </w:pPr>
            <w:r w:rsidRPr="005165DF">
              <w:rPr>
                <w:rFonts w:asciiTheme="minorHAnsi" w:hAnsiTheme="minorHAnsi" w:cstheme="minorHAnsi"/>
                <w:iCs/>
                <w:sz w:val="24"/>
                <w:szCs w:val="24"/>
              </w:rPr>
              <w:t xml:space="preserve">Opis poszczególnych lokalizacji </w:t>
            </w:r>
          </w:p>
          <w:p w14:paraId="6DE008AA" w14:textId="77777777" w:rsidR="0087360A" w:rsidRDefault="0087360A" w:rsidP="002638C1">
            <w:pPr>
              <w:rPr>
                <w:rFonts w:asciiTheme="minorHAnsi" w:hAnsiTheme="minorHAnsi" w:cstheme="minorHAnsi"/>
                <w:iCs/>
                <w:sz w:val="24"/>
                <w:szCs w:val="24"/>
              </w:rPr>
            </w:pPr>
          </w:p>
          <w:p w14:paraId="4F40BF83" w14:textId="77777777" w:rsidR="0087360A" w:rsidRDefault="0087360A" w:rsidP="002638C1">
            <w:pPr>
              <w:rPr>
                <w:rFonts w:asciiTheme="minorHAnsi" w:hAnsiTheme="minorHAnsi" w:cstheme="minorHAnsi"/>
                <w:iCs/>
                <w:sz w:val="24"/>
                <w:szCs w:val="24"/>
              </w:rPr>
            </w:pPr>
          </w:p>
          <w:p w14:paraId="41907427" w14:textId="4072B5AA" w:rsidR="0087360A" w:rsidRPr="005165DF" w:rsidRDefault="0087360A"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5D0D3F75" w14:textId="3875FE16" w:rsidR="0087360A" w:rsidRDefault="0087360A" w:rsidP="00137160">
            <w:pPr>
              <w:rPr>
                <w:rFonts w:asciiTheme="minorHAnsi" w:hAnsiTheme="minorHAnsi" w:cstheme="minorHAnsi"/>
                <w:iCs/>
                <w:sz w:val="24"/>
                <w:szCs w:val="24"/>
              </w:rPr>
            </w:pPr>
            <w:r>
              <w:rPr>
                <w:rFonts w:asciiTheme="minorHAnsi" w:hAnsiTheme="minorHAnsi" w:cstheme="minorHAnsi"/>
                <w:iCs/>
                <w:sz w:val="24"/>
                <w:szCs w:val="24"/>
              </w:rPr>
              <w:t xml:space="preserve">Wykonawca wskazując miejsce realizacji szkoleń musi uwzględnić godzinę rozpoczęcia 1-dnia szkolenia tj. godz. 9:00 – co oznacza, że możliwe będzie dotarcie do hotelu na godzinę 9:00 w przypadku komunikacji </w:t>
            </w:r>
            <w:r w:rsidRPr="0087360A">
              <w:rPr>
                <w:rFonts w:asciiTheme="minorHAnsi" w:hAnsiTheme="minorHAnsi" w:cstheme="minorHAnsi"/>
                <w:iCs/>
                <w:sz w:val="24"/>
                <w:szCs w:val="24"/>
              </w:rPr>
              <w:t>środkami transportu publicznego/zbiorowego</w:t>
            </w:r>
            <w:r w:rsidR="00075F1D">
              <w:rPr>
                <w:rFonts w:asciiTheme="minorHAnsi" w:hAnsiTheme="minorHAnsi" w:cstheme="minorHAnsi"/>
                <w:iCs/>
                <w:sz w:val="24"/>
                <w:szCs w:val="24"/>
              </w:rPr>
              <w:t>.</w:t>
            </w:r>
          </w:p>
          <w:p w14:paraId="7BB68AB4" w14:textId="77777777" w:rsidR="0087360A" w:rsidRDefault="0087360A" w:rsidP="00137160">
            <w:pPr>
              <w:rPr>
                <w:rFonts w:asciiTheme="minorHAnsi" w:hAnsiTheme="minorHAnsi" w:cstheme="minorHAnsi"/>
                <w:iCs/>
                <w:sz w:val="24"/>
                <w:szCs w:val="24"/>
              </w:rPr>
            </w:pPr>
          </w:p>
          <w:p w14:paraId="1A0F8ACB" w14:textId="4E039D4E"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1. Teren miasta Wrocław</w:t>
            </w:r>
            <w:r w:rsidR="00861FA8">
              <w:rPr>
                <w:rFonts w:asciiTheme="minorHAnsi" w:hAnsiTheme="minorHAnsi" w:cstheme="minorHAnsi"/>
                <w:iCs/>
                <w:sz w:val="24"/>
                <w:szCs w:val="24"/>
              </w:rPr>
              <w:t>ia</w:t>
            </w:r>
            <w:r w:rsidRPr="005165DF">
              <w:rPr>
                <w:rFonts w:asciiTheme="minorHAnsi" w:hAnsiTheme="minorHAnsi" w:cstheme="minorHAnsi"/>
                <w:iCs/>
                <w:sz w:val="24"/>
                <w:szCs w:val="24"/>
              </w:rPr>
              <w:t xml:space="preserve"> (5 szkoleń):</w:t>
            </w:r>
          </w:p>
          <w:p w14:paraId="614C4724" w14:textId="00F82D14" w:rsidR="00137160" w:rsidRPr="005165DF" w:rsidRDefault="006E51B5" w:rsidP="00137160">
            <w:pPr>
              <w:rPr>
                <w:rFonts w:asciiTheme="minorHAnsi" w:hAnsiTheme="minorHAnsi" w:cstheme="minorHAnsi"/>
                <w:iCs/>
                <w:sz w:val="24"/>
                <w:szCs w:val="24"/>
              </w:rPr>
            </w:pPr>
            <w:r w:rsidRPr="005165DF">
              <w:rPr>
                <w:rFonts w:asciiTheme="minorHAnsi" w:hAnsiTheme="minorHAnsi" w:cstheme="minorHAnsi"/>
                <w:iCs/>
                <w:sz w:val="24"/>
                <w:szCs w:val="24"/>
              </w:rPr>
              <w:t>Hotel 3 gwiazdkowy/</w:t>
            </w:r>
            <w:r w:rsidR="00137160" w:rsidRPr="005165DF">
              <w:rPr>
                <w:rFonts w:asciiTheme="minorHAnsi" w:hAnsiTheme="minorHAnsi" w:cstheme="minorHAnsi"/>
                <w:iCs/>
                <w:sz w:val="24"/>
                <w:szCs w:val="24"/>
              </w:rPr>
              <w:t xml:space="preserve">miejsce realizacji usługi musi być usytuowane w mieście Wrocław położonym w województwie dolnośląskim. </w:t>
            </w:r>
          </w:p>
          <w:p w14:paraId="4652262A"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Do obiektu musi być możliwy dojazd/dojście z centrum komunikacyjnego Wrocławia, za które przyjęto Dworzec PKP Wrocław Główny – ul. Marszałka Józefa Piłsudskiego 105, 50-085 Wrocław:</w:t>
            </w:r>
          </w:p>
          <w:p w14:paraId="588EFD49"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A)</w:t>
            </w:r>
            <w:r w:rsidRPr="005165DF">
              <w:rPr>
                <w:rFonts w:asciiTheme="minorHAnsi" w:hAnsiTheme="minorHAnsi" w:cstheme="minorHAnsi"/>
                <w:iCs/>
                <w:sz w:val="24"/>
                <w:szCs w:val="24"/>
              </w:rPr>
              <w:tab/>
            </w:r>
            <w:r w:rsidRPr="005165DF">
              <w:rPr>
                <w:rFonts w:asciiTheme="minorHAnsi" w:hAnsiTheme="minorHAnsi" w:cstheme="minorHAnsi"/>
                <w:iCs/>
                <w:sz w:val="24"/>
                <w:szCs w:val="24"/>
              </w:rPr>
              <w:tab/>
              <w:t xml:space="preserve">środkami transportu publicznego/zbiorowego (pociąg, tramwaj, autobus miejski) (dopuszczalna maksymalnie jedna przesiadka), przy czym łączny czas dotarcia z Dworca PKP będzie nie dłuższy niż 30 min. </w:t>
            </w:r>
          </w:p>
          <w:p w14:paraId="0097C62B"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   LUB</w:t>
            </w:r>
          </w:p>
          <w:p w14:paraId="599A21A2"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B)</w:t>
            </w:r>
            <w:r w:rsidRPr="005165DF">
              <w:rPr>
                <w:rFonts w:asciiTheme="minorHAnsi" w:hAnsiTheme="minorHAnsi" w:cstheme="minorHAnsi"/>
                <w:iCs/>
                <w:sz w:val="24"/>
                <w:szCs w:val="24"/>
              </w:rPr>
              <w:tab/>
              <w:t xml:space="preserve">bezpośrednio i nieprzerwanie środkami transportu publicznego zbiorowego (pociąg, tramwaj, autobus miejski)  + </w:t>
            </w:r>
            <w:r w:rsidRPr="005165DF">
              <w:rPr>
                <w:rFonts w:asciiTheme="minorHAnsi" w:hAnsiTheme="minorHAnsi" w:cstheme="minorHAnsi"/>
                <w:iCs/>
                <w:sz w:val="24"/>
                <w:szCs w:val="24"/>
              </w:rPr>
              <w:lastRenderedPageBreak/>
              <w:t xml:space="preserve">pokonanie na pieszo ewentualnej dalszej drogi z przystanku do wskazanego obiektu, przy czym łączny czas dotarcia z Dworca PKP do wyznaczonego obiektu będzie nie dłuższy niż 30 min. </w:t>
            </w:r>
          </w:p>
          <w:p w14:paraId="09091EAB"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LUB </w:t>
            </w:r>
          </w:p>
          <w:p w14:paraId="3DEA4AC2"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C)</w:t>
            </w:r>
            <w:r w:rsidRPr="005165DF">
              <w:rPr>
                <w:rFonts w:asciiTheme="minorHAnsi" w:hAnsiTheme="minorHAnsi" w:cstheme="minorHAnsi"/>
                <w:iCs/>
                <w:sz w:val="24"/>
                <w:szCs w:val="24"/>
              </w:rPr>
              <w:tab/>
              <w:t>na pieszo jednak nie dalej niż 2 km od Dworca PKP.</w:t>
            </w:r>
          </w:p>
          <w:p w14:paraId="7A6573F6" w14:textId="1293E64E"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Zamawiający samodzielnie dokona weryfikacji lokalizacji obiektu dedykowanego do realizacji przedmiotu zamówienia, biorąc pod uwagę najkrótszą z wyświetlonych tras korzystając z bezpłatnych wyszukiwarek tras i połączeń: </w:t>
            </w:r>
          </w:p>
          <w:p w14:paraId="211EA206" w14:textId="349A6DB3" w:rsidR="00137160" w:rsidRPr="005165DF" w:rsidRDefault="000D05F1" w:rsidP="00137160">
            <w:pPr>
              <w:rPr>
                <w:rFonts w:asciiTheme="minorHAnsi" w:hAnsiTheme="minorHAnsi" w:cstheme="minorHAnsi"/>
                <w:iCs/>
                <w:sz w:val="24"/>
                <w:szCs w:val="24"/>
              </w:rPr>
            </w:pPr>
            <w:hyperlink r:id="rId9" w:history="1">
              <w:r w:rsidRPr="00AF2095">
                <w:rPr>
                  <w:rStyle w:val="Hipercze"/>
                  <w:rFonts w:asciiTheme="minorHAnsi" w:hAnsiTheme="minorHAnsi" w:cstheme="minorHAnsi"/>
                  <w:iCs/>
                  <w:sz w:val="24"/>
                  <w:szCs w:val="24"/>
                </w:rPr>
                <w:t>https://www.google.com/maps/dir/</w:t>
              </w:r>
            </w:hyperlink>
            <w:r>
              <w:rPr>
                <w:rFonts w:asciiTheme="minorHAnsi" w:hAnsiTheme="minorHAnsi" w:cstheme="minorHAnsi"/>
                <w:iCs/>
                <w:sz w:val="24"/>
                <w:szCs w:val="24"/>
              </w:rPr>
              <w:t xml:space="preserve"> </w:t>
            </w:r>
            <w:r w:rsidR="00137160" w:rsidRPr="005165DF">
              <w:rPr>
                <w:rFonts w:asciiTheme="minorHAnsi" w:hAnsiTheme="minorHAnsi" w:cstheme="minorHAnsi"/>
                <w:iCs/>
                <w:sz w:val="24"/>
                <w:szCs w:val="24"/>
              </w:rPr>
              <w:t>,a w przypadku trudności z weryfikacją przez ww. wyszukiwarkę</w:t>
            </w:r>
            <w:r w:rsidR="00515A56" w:rsidRPr="005165DF">
              <w:rPr>
                <w:rFonts w:asciiTheme="minorHAnsi" w:hAnsiTheme="minorHAnsi" w:cstheme="minorHAnsi"/>
                <w:iCs/>
                <w:sz w:val="24"/>
                <w:szCs w:val="24"/>
              </w:rPr>
              <w:t xml:space="preserve"> </w:t>
            </w:r>
            <w:r w:rsidR="00137160" w:rsidRPr="005165DF">
              <w:rPr>
                <w:rFonts w:asciiTheme="minorHAnsi" w:hAnsiTheme="minorHAnsi" w:cstheme="minorHAnsi"/>
                <w:iCs/>
                <w:sz w:val="24"/>
                <w:szCs w:val="24"/>
              </w:rPr>
              <w:t xml:space="preserve">- za pośrednictwem innych dostępnych wyszukiwarek internetowych. </w:t>
            </w:r>
          </w:p>
          <w:p w14:paraId="2F3A8B2F" w14:textId="08410229"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Lokalizacja powinna uwzględniać również możliwość dogodnego dojazdu do i z miejsca </w:t>
            </w:r>
            <w:r w:rsidR="00F54EB3" w:rsidRPr="005165DF">
              <w:rPr>
                <w:rFonts w:asciiTheme="minorHAnsi" w:hAnsiTheme="minorHAnsi" w:cstheme="minorHAnsi"/>
                <w:iCs/>
                <w:sz w:val="24"/>
                <w:szCs w:val="24"/>
              </w:rPr>
              <w:t>szkolenia</w:t>
            </w:r>
            <w:r w:rsidRPr="005165DF">
              <w:rPr>
                <w:rFonts w:asciiTheme="minorHAnsi" w:hAnsiTheme="minorHAnsi" w:cstheme="minorHAnsi"/>
                <w:iCs/>
                <w:sz w:val="24"/>
                <w:szCs w:val="24"/>
              </w:rPr>
              <w:t xml:space="preserve"> samochodem osobowym. Co oznacza, że dojazd do obiektu musi zapewniać droga utwardzona. Miejsce nie powinno znajdować się bezpośrednio przy autostradzie czy drodze ekspresowej ani krajowej.</w:t>
            </w:r>
          </w:p>
          <w:p w14:paraId="73FA5D18" w14:textId="1E72F1F1"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Przy obiekcie muszą znajdować się miejsca parkingowe </w:t>
            </w:r>
            <w:r w:rsidR="00F54EB3" w:rsidRPr="005165DF">
              <w:rPr>
                <w:rFonts w:asciiTheme="minorHAnsi" w:hAnsiTheme="minorHAnsi" w:cstheme="minorHAnsi"/>
                <w:iCs/>
                <w:sz w:val="24"/>
                <w:szCs w:val="24"/>
              </w:rPr>
              <w:t xml:space="preserve">dostępne </w:t>
            </w:r>
            <w:r w:rsidRPr="005165DF">
              <w:rPr>
                <w:rFonts w:asciiTheme="minorHAnsi" w:hAnsiTheme="minorHAnsi" w:cstheme="minorHAnsi"/>
                <w:iCs/>
                <w:sz w:val="24"/>
                <w:szCs w:val="24"/>
              </w:rPr>
              <w:t>dla uczestników</w:t>
            </w:r>
            <w:r w:rsidR="006520FB" w:rsidRPr="005165DF">
              <w:rPr>
                <w:rFonts w:asciiTheme="minorHAnsi" w:hAnsiTheme="minorHAnsi" w:cstheme="minorHAnsi"/>
                <w:iCs/>
                <w:sz w:val="24"/>
                <w:szCs w:val="24"/>
              </w:rPr>
              <w:t xml:space="preserve"> szkolenia</w:t>
            </w:r>
            <w:r w:rsidRPr="005165DF">
              <w:rPr>
                <w:rFonts w:asciiTheme="minorHAnsi" w:hAnsiTheme="minorHAnsi" w:cstheme="minorHAnsi"/>
                <w:iCs/>
                <w:sz w:val="24"/>
                <w:szCs w:val="24"/>
              </w:rPr>
              <w:t>. Przy obiekcie musi znajdować się jedno miejsce parkingowe dla pracownika DOPS.</w:t>
            </w:r>
          </w:p>
          <w:p w14:paraId="66D24572" w14:textId="525DEA5C"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Zamawiający nie dopuszcza aby lokalizacja obiektu/miejsca realizacji usługi znajdowała się na obszarze trudno dostępnym dla uczestników, zwłaszcza gdy zaistnieje konieczność pieszego dotarcia do obiektu.</w:t>
            </w:r>
          </w:p>
          <w:p w14:paraId="0EC32B12" w14:textId="77777777" w:rsidR="00F54EB3" w:rsidRPr="005165DF" w:rsidRDefault="00F54EB3" w:rsidP="00137160">
            <w:pPr>
              <w:rPr>
                <w:rFonts w:asciiTheme="minorHAnsi" w:hAnsiTheme="minorHAnsi" w:cstheme="minorHAnsi"/>
                <w:iCs/>
                <w:sz w:val="24"/>
                <w:szCs w:val="24"/>
              </w:rPr>
            </w:pPr>
          </w:p>
          <w:p w14:paraId="2BBF1DA0"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2. Teren miasta Jelenia Góra (1 szkolenie)</w:t>
            </w:r>
          </w:p>
          <w:p w14:paraId="5DE05C96" w14:textId="2BEA0542" w:rsidR="00137160" w:rsidRPr="005165DF" w:rsidRDefault="006E51B5"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Hotel 3 gwiazdkowy </w:t>
            </w:r>
            <w:r w:rsidR="00137160" w:rsidRPr="005165DF">
              <w:rPr>
                <w:rFonts w:asciiTheme="minorHAnsi" w:hAnsiTheme="minorHAnsi" w:cstheme="minorHAnsi"/>
                <w:iCs/>
                <w:sz w:val="24"/>
                <w:szCs w:val="24"/>
              </w:rPr>
              <w:t xml:space="preserve">/miejsce realizacji usługi musi być usytuowane w mieście Jelenia Góra położonym w województwie dolnośląskim. </w:t>
            </w:r>
          </w:p>
          <w:p w14:paraId="034CE20E"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Do obiektu musi być możliwy dojazd/dojście z centrum komunikacyjnego Jeleniej Góry, za które przyjęto Dworzec PKP Jelenia Góra - ul. 1 Maja 77, 58-500 Jelenia Góra:</w:t>
            </w:r>
          </w:p>
          <w:p w14:paraId="3788D45B" w14:textId="44A34876"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A)</w:t>
            </w:r>
            <w:r w:rsidRPr="005165DF">
              <w:rPr>
                <w:rFonts w:asciiTheme="minorHAnsi" w:hAnsiTheme="minorHAnsi" w:cstheme="minorHAnsi"/>
                <w:iCs/>
                <w:sz w:val="24"/>
                <w:szCs w:val="24"/>
              </w:rPr>
              <w:tab/>
              <w:t xml:space="preserve">środkami transportu publicznego/zbiorowego (pociąg, autokar, autobus, </w:t>
            </w:r>
            <w:proofErr w:type="spellStart"/>
            <w:r w:rsidRPr="005165DF">
              <w:rPr>
                <w:rFonts w:asciiTheme="minorHAnsi" w:hAnsiTheme="minorHAnsi" w:cstheme="minorHAnsi"/>
                <w:iCs/>
                <w:sz w:val="24"/>
                <w:szCs w:val="24"/>
              </w:rPr>
              <w:t>bus</w:t>
            </w:r>
            <w:proofErr w:type="spellEnd"/>
            <w:r w:rsidRPr="005165DF">
              <w:rPr>
                <w:rFonts w:asciiTheme="minorHAnsi" w:hAnsiTheme="minorHAnsi" w:cstheme="minorHAnsi"/>
                <w:iCs/>
                <w:sz w:val="24"/>
                <w:szCs w:val="24"/>
              </w:rPr>
              <w:t>) (dopuszczalna maksymalnie jedna przesiadka),  przy czym łączny czas dotarcia z Dworca PKP będzie nie dłuższy niż 30 min</w:t>
            </w:r>
            <w:r w:rsidR="00AF05CA" w:rsidRPr="005165DF">
              <w:rPr>
                <w:rFonts w:asciiTheme="minorHAnsi" w:hAnsiTheme="minorHAnsi" w:cstheme="minorHAnsi"/>
                <w:iCs/>
                <w:sz w:val="24"/>
                <w:szCs w:val="24"/>
              </w:rPr>
              <w:t>.</w:t>
            </w:r>
          </w:p>
          <w:p w14:paraId="1747736A"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LUB</w:t>
            </w:r>
          </w:p>
          <w:p w14:paraId="2B237782" w14:textId="751869E4"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B)</w:t>
            </w:r>
            <w:r w:rsidRPr="005165DF">
              <w:rPr>
                <w:rFonts w:asciiTheme="minorHAnsi" w:hAnsiTheme="minorHAnsi" w:cstheme="minorHAnsi"/>
                <w:iCs/>
                <w:sz w:val="24"/>
                <w:szCs w:val="24"/>
              </w:rPr>
              <w:tab/>
              <w:t xml:space="preserve">bezpośrednio i nieprzerwanie środkami transportu publicznego zbiorowego (pociąg, autokar, autobus, </w:t>
            </w:r>
            <w:proofErr w:type="spellStart"/>
            <w:r w:rsidRPr="005165DF">
              <w:rPr>
                <w:rFonts w:asciiTheme="minorHAnsi" w:hAnsiTheme="minorHAnsi" w:cstheme="minorHAnsi"/>
                <w:iCs/>
                <w:sz w:val="24"/>
                <w:szCs w:val="24"/>
              </w:rPr>
              <w:t>bus</w:t>
            </w:r>
            <w:proofErr w:type="spellEnd"/>
            <w:r w:rsidRPr="005165DF">
              <w:rPr>
                <w:rFonts w:asciiTheme="minorHAnsi" w:hAnsiTheme="minorHAnsi" w:cstheme="minorHAnsi"/>
                <w:iCs/>
                <w:sz w:val="24"/>
                <w:szCs w:val="24"/>
              </w:rPr>
              <w:t>)  + pokonanie na pieszo ewentualnej dalszej drogi z przystanku do wskazanego obiektu, przy czym łączny czas dotarcia z Dworca PKP do wyznaczonego obiektu będzie nie dłuższy niż 30 min</w:t>
            </w:r>
            <w:r w:rsidR="00AF05CA" w:rsidRPr="005165DF">
              <w:rPr>
                <w:rFonts w:asciiTheme="minorHAnsi" w:hAnsiTheme="minorHAnsi" w:cstheme="minorHAnsi"/>
                <w:iCs/>
                <w:sz w:val="24"/>
                <w:szCs w:val="24"/>
              </w:rPr>
              <w:t>.</w:t>
            </w:r>
          </w:p>
          <w:p w14:paraId="0AAC9371"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lastRenderedPageBreak/>
              <w:t xml:space="preserve">LUB </w:t>
            </w:r>
          </w:p>
          <w:p w14:paraId="19A10808"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C)</w:t>
            </w:r>
            <w:r w:rsidRPr="005165DF">
              <w:rPr>
                <w:rFonts w:asciiTheme="minorHAnsi" w:hAnsiTheme="minorHAnsi" w:cstheme="minorHAnsi"/>
                <w:iCs/>
                <w:sz w:val="24"/>
                <w:szCs w:val="24"/>
              </w:rPr>
              <w:tab/>
              <w:t>na pieszo jednak nie dalej niż 2 km od Dworca PKP.</w:t>
            </w:r>
          </w:p>
          <w:p w14:paraId="51BDD44D"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Zamawiający samodzielnie dokona weryfikacji lokalizacji obiektu dedykowanego do realizacji przedmiotu zamówienia, biorąc pod uwagę najkrótszą </w:t>
            </w:r>
          </w:p>
          <w:p w14:paraId="7A866D0E"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 wyświetlonych tras korzystając z bezpłatnych wyszukiwarek tras i połączeń: </w:t>
            </w:r>
          </w:p>
          <w:p w14:paraId="12129F2F"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https://www.google.com/maps/dir/, a w przypadku trudności z weryfikacją przez ww. wyszukiwarki- za pośrednictwem innych dostępnych wyszukiwarek internetowych.</w:t>
            </w:r>
          </w:p>
          <w:p w14:paraId="6F719388" w14:textId="517D77AB"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Lokalizacja powinna uwzględniać również możliwość dogodnego dojazdu do i z miejsca </w:t>
            </w:r>
            <w:r w:rsidR="006520FB" w:rsidRPr="005165DF">
              <w:rPr>
                <w:rFonts w:asciiTheme="minorHAnsi" w:hAnsiTheme="minorHAnsi" w:cstheme="minorHAnsi"/>
                <w:iCs/>
                <w:sz w:val="24"/>
                <w:szCs w:val="24"/>
              </w:rPr>
              <w:t>szkolenia</w:t>
            </w:r>
            <w:r w:rsidRPr="005165DF">
              <w:rPr>
                <w:rFonts w:asciiTheme="minorHAnsi" w:hAnsiTheme="minorHAnsi" w:cstheme="minorHAnsi"/>
                <w:iCs/>
                <w:sz w:val="24"/>
                <w:szCs w:val="24"/>
              </w:rPr>
              <w:t xml:space="preserve"> samochodem osobowym. Co oznacza, że dojazd do obiektu musi zapewniać droga utwardzona. Miejsce s</w:t>
            </w:r>
            <w:r w:rsidR="00AF05CA" w:rsidRPr="005165DF">
              <w:rPr>
                <w:rFonts w:asciiTheme="minorHAnsi" w:hAnsiTheme="minorHAnsi" w:cstheme="minorHAnsi"/>
                <w:iCs/>
                <w:sz w:val="24"/>
                <w:szCs w:val="24"/>
              </w:rPr>
              <w:t xml:space="preserve">zkolenia </w:t>
            </w:r>
            <w:r w:rsidRPr="005165DF">
              <w:rPr>
                <w:rFonts w:asciiTheme="minorHAnsi" w:hAnsiTheme="minorHAnsi" w:cstheme="minorHAnsi"/>
                <w:iCs/>
                <w:sz w:val="24"/>
                <w:szCs w:val="24"/>
              </w:rPr>
              <w:t>nie powinno znajdować się bezpośrednio przy autostradzie czy drodze ekspresowej ani krajowej.</w:t>
            </w:r>
          </w:p>
          <w:p w14:paraId="7335B0DA" w14:textId="0C3CD5B8"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Przy obiekcie muszą znajdować się miejsca parkingowe </w:t>
            </w:r>
            <w:r w:rsidR="006520FB" w:rsidRPr="005165DF">
              <w:rPr>
                <w:rFonts w:asciiTheme="minorHAnsi" w:hAnsiTheme="minorHAnsi" w:cstheme="minorHAnsi"/>
                <w:iCs/>
                <w:sz w:val="24"/>
                <w:szCs w:val="24"/>
              </w:rPr>
              <w:t xml:space="preserve">dostępne </w:t>
            </w:r>
            <w:r w:rsidRPr="005165DF">
              <w:rPr>
                <w:rFonts w:asciiTheme="minorHAnsi" w:hAnsiTheme="minorHAnsi" w:cstheme="minorHAnsi"/>
                <w:iCs/>
                <w:sz w:val="24"/>
                <w:szCs w:val="24"/>
              </w:rPr>
              <w:t xml:space="preserve">dla uczestników </w:t>
            </w:r>
            <w:r w:rsidR="006520FB" w:rsidRPr="005165DF">
              <w:rPr>
                <w:rFonts w:asciiTheme="minorHAnsi" w:hAnsiTheme="minorHAnsi" w:cstheme="minorHAnsi"/>
                <w:iCs/>
                <w:sz w:val="24"/>
                <w:szCs w:val="24"/>
              </w:rPr>
              <w:t>szkolenia</w:t>
            </w:r>
            <w:r w:rsidRPr="005165DF">
              <w:rPr>
                <w:rFonts w:asciiTheme="minorHAnsi" w:hAnsiTheme="minorHAnsi" w:cstheme="minorHAnsi"/>
                <w:iCs/>
                <w:sz w:val="24"/>
                <w:szCs w:val="24"/>
              </w:rPr>
              <w:t>. Przy obiekcie musi znajdować się jedno miejsce parkingowe dla pracownika DOPS.</w:t>
            </w:r>
          </w:p>
          <w:p w14:paraId="6DCEA37D"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Zamawiający nie dopuszcza aby lokalizacja obiektu/miejsca realizacji usługi znajdowała się na obszarze trudno dostępnym dla uczestników, zwłaszcza  gdy zaistnieje konieczność pieszego dotarcia do obiektu np. terenie górzystym.</w:t>
            </w:r>
          </w:p>
          <w:p w14:paraId="0B2F16A7" w14:textId="77777777" w:rsidR="006520FB" w:rsidRPr="005165DF" w:rsidRDefault="006520FB" w:rsidP="00137160">
            <w:pPr>
              <w:rPr>
                <w:rFonts w:asciiTheme="minorHAnsi" w:hAnsiTheme="minorHAnsi" w:cstheme="minorHAnsi"/>
                <w:iCs/>
                <w:sz w:val="24"/>
                <w:szCs w:val="24"/>
              </w:rPr>
            </w:pPr>
          </w:p>
          <w:p w14:paraId="2B62DBD6"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3. Teren miasta Legnica (1 szkolenie)</w:t>
            </w:r>
          </w:p>
          <w:p w14:paraId="0A986A1A" w14:textId="6EC1009C" w:rsidR="00137160" w:rsidRPr="005165DF" w:rsidRDefault="006E51B5"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Hotel 3 gwiazdkowy </w:t>
            </w:r>
            <w:r w:rsidR="00137160" w:rsidRPr="005165DF">
              <w:rPr>
                <w:rFonts w:asciiTheme="minorHAnsi" w:hAnsiTheme="minorHAnsi" w:cstheme="minorHAnsi"/>
                <w:iCs/>
                <w:sz w:val="24"/>
                <w:szCs w:val="24"/>
              </w:rPr>
              <w:t xml:space="preserve">/miejsce realizacji usługi musi być usytuowane w mieście Legnica położonym w województwie dolnośląskim. </w:t>
            </w:r>
          </w:p>
          <w:p w14:paraId="142B1441"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Do obiektu musi być możliwy dojazd/dojście z centrum komunikacyjnego Legnicy, za które przyjęto Dworzec Główny PKP Legnica - ul. Dworcowa 5, 59-220 Legnica:</w:t>
            </w:r>
          </w:p>
          <w:p w14:paraId="53B4CCEA" w14:textId="5564C1EC"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A)</w:t>
            </w:r>
            <w:r w:rsidRPr="005165DF">
              <w:rPr>
                <w:rFonts w:asciiTheme="minorHAnsi" w:hAnsiTheme="minorHAnsi" w:cstheme="minorHAnsi"/>
                <w:iCs/>
                <w:sz w:val="24"/>
                <w:szCs w:val="24"/>
              </w:rPr>
              <w:tab/>
              <w:t xml:space="preserve">środkami transportu publicznego/zbiorowego (pociąg, autokar, autobus, </w:t>
            </w:r>
            <w:proofErr w:type="spellStart"/>
            <w:r w:rsidRPr="005165DF">
              <w:rPr>
                <w:rFonts w:asciiTheme="minorHAnsi" w:hAnsiTheme="minorHAnsi" w:cstheme="minorHAnsi"/>
                <w:iCs/>
                <w:sz w:val="24"/>
                <w:szCs w:val="24"/>
              </w:rPr>
              <w:t>bus</w:t>
            </w:r>
            <w:proofErr w:type="spellEnd"/>
            <w:r w:rsidRPr="005165DF">
              <w:rPr>
                <w:rFonts w:asciiTheme="minorHAnsi" w:hAnsiTheme="minorHAnsi" w:cstheme="minorHAnsi"/>
                <w:iCs/>
                <w:sz w:val="24"/>
                <w:szCs w:val="24"/>
              </w:rPr>
              <w:t>) (dopuszczalna maksymalnie jedna przesiadka),  przy czym łączny czas dotarcia z Dworca PKP będzie nie dłuższy niż 30 min</w:t>
            </w:r>
            <w:r w:rsidR="00AF05CA" w:rsidRPr="005165DF">
              <w:rPr>
                <w:rFonts w:asciiTheme="minorHAnsi" w:hAnsiTheme="minorHAnsi" w:cstheme="minorHAnsi"/>
                <w:iCs/>
                <w:sz w:val="24"/>
                <w:szCs w:val="24"/>
              </w:rPr>
              <w:t>.</w:t>
            </w:r>
          </w:p>
          <w:p w14:paraId="5A261BE7"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LUB</w:t>
            </w:r>
          </w:p>
          <w:p w14:paraId="0309402B" w14:textId="15706822"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B)</w:t>
            </w:r>
            <w:r w:rsidRPr="005165DF">
              <w:rPr>
                <w:rFonts w:asciiTheme="minorHAnsi" w:hAnsiTheme="minorHAnsi" w:cstheme="minorHAnsi"/>
                <w:iCs/>
                <w:sz w:val="24"/>
                <w:szCs w:val="24"/>
              </w:rPr>
              <w:tab/>
              <w:t xml:space="preserve">bezpośrednio i nieprzerwanie środkami transportu publicznego zbiorowego (pociąg, autokar, autobus, </w:t>
            </w:r>
            <w:proofErr w:type="spellStart"/>
            <w:r w:rsidRPr="005165DF">
              <w:rPr>
                <w:rFonts w:asciiTheme="minorHAnsi" w:hAnsiTheme="minorHAnsi" w:cstheme="minorHAnsi"/>
                <w:iCs/>
                <w:sz w:val="24"/>
                <w:szCs w:val="24"/>
              </w:rPr>
              <w:t>bus</w:t>
            </w:r>
            <w:proofErr w:type="spellEnd"/>
            <w:r w:rsidRPr="005165DF">
              <w:rPr>
                <w:rFonts w:asciiTheme="minorHAnsi" w:hAnsiTheme="minorHAnsi" w:cstheme="minorHAnsi"/>
                <w:iCs/>
                <w:sz w:val="24"/>
                <w:szCs w:val="24"/>
              </w:rPr>
              <w:t>)  + pokonanie na pieszo ewentualnej dalszej drogi z przystanku do wskazanego obiektu hotelowego, przy czym łączny czas dotarcia z Dworca PKP do wyznaczonego obiektu będzie nie dłuższy niż 30 min</w:t>
            </w:r>
            <w:r w:rsidR="00AF05CA" w:rsidRPr="005165DF">
              <w:rPr>
                <w:rFonts w:asciiTheme="minorHAnsi" w:hAnsiTheme="minorHAnsi" w:cstheme="minorHAnsi"/>
                <w:iCs/>
                <w:sz w:val="24"/>
                <w:szCs w:val="24"/>
              </w:rPr>
              <w:t>.</w:t>
            </w:r>
          </w:p>
          <w:p w14:paraId="14EF5D88"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LUB </w:t>
            </w:r>
          </w:p>
          <w:p w14:paraId="3DE3EED2"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lastRenderedPageBreak/>
              <w:t>C) na pieszo jednak nie dalej niż 2 km od Dworca PKP.</w:t>
            </w:r>
          </w:p>
          <w:p w14:paraId="6C4DB28C" w14:textId="022962CA"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Zamawiający samodzielnie dokona weryfikacji lokalizacji obiektu dedykowanego do realizacji przedmiotu zamówienia, biorąc pod uwagę najkrótszą </w:t>
            </w:r>
          </w:p>
          <w:p w14:paraId="7BC790E7"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 wyświetlonych tras korzystając z bezpłatnych wyszukiwarek tras i połączeń: </w:t>
            </w:r>
          </w:p>
          <w:p w14:paraId="320EEB6D" w14:textId="1C488813"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https://www.google.com/maps/dir/, a w przypadku trudności z weryfikacją przez ww. wyszukiwarkę- za pośrednictwem innych dostępnych wyszukiwarek internetowych. Lokalizacja powinna uwzględniać również możliwość dogodnego dojazdu do i z miejsca </w:t>
            </w:r>
            <w:r w:rsidR="00834CCA" w:rsidRPr="005165DF">
              <w:rPr>
                <w:rFonts w:asciiTheme="minorHAnsi" w:hAnsiTheme="minorHAnsi" w:cstheme="minorHAnsi"/>
                <w:iCs/>
                <w:sz w:val="24"/>
                <w:szCs w:val="24"/>
              </w:rPr>
              <w:t>szkolenia</w:t>
            </w:r>
            <w:r w:rsidRPr="005165DF">
              <w:rPr>
                <w:rFonts w:asciiTheme="minorHAnsi" w:hAnsiTheme="minorHAnsi" w:cstheme="minorHAnsi"/>
                <w:iCs/>
                <w:sz w:val="24"/>
                <w:szCs w:val="24"/>
              </w:rPr>
              <w:t xml:space="preserve"> samochodem osobowym. Co oznacza, że dojazd do obiektu musi zapewniać droga utwardzona. Miejsce spotkania nie powinno znajdować się bezpośrednio przy autostradzie czy drodze ekspresowej ani krajowej. Przy obiekcie muszą znajdować się miejsca parkingowe </w:t>
            </w:r>
            <w:r w:rsidR="00834CCA" w:rsidRPr="005165DF">
              <w:rPr>
                <w:rFonts w:asciiTheme="minorHAnsi" w:hAnsiTheme="minorHAnsi" w:cstheme="minorHAnsi"/>
                <w:iCs/>
                <w:sz w:val="24"/>
                <w:szCs w:val="24"/>
              </w:rPr>
              <w:t xml:space="preserve">dostępne </w:t>
            </w:r>
            <w:r w:rsidRPr="005165DF">
              <w:rPr>
                <w:rFonts w:asciiTheme="minorHAnsi" w:hAnsiTheme="minorHAnsi" w:cstheme="minorHAnsi"/>
                <w:iCs/>
                <w:sz w:val="24"/>
                <w:szCs w:val="24"/>
              </w:rPr>
              <w:t>dla uczestników s</w:t>
            </w:r>
            <w:r w:rsidR="00834CCA" w:rsidRPr="005165DF">
              <w:rPr>
                <w:rFonts w:asciiTheme="minorHAnsi" w:hAnsiTheme="minorHAnsi" w:cstheme="minorHAnsi"/>
                <w:iCs/>
                <w:sz w:val="24"/>
                <w:szCs w:val="24"/>
              </w:rPr>
              <w:t>zkolenia</w:t>
            </w:r>
            <w:r w:rsidRPr="005165DF">
              <w:rPr>
                <w:rFonts w:asciiTheme="minorHAnsi" w:hAnsiTheme="minorHAnsi" w:cstheme="minorHAnsi"/>
                <w:iCs/>
                <w:sz w:val="24"/>
                <w:szCs w:val="24"/>
              </w:rPr>
              <w:t>. Przy obiekcie musi znajdować się jedno miejsce parkingowe dla pracownika DOPS.</w:t>
            </w:r>
          </w:p>
          <w:p w14:paraId="016A71AB"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Zamawiający nie dopuszcza aby lokalizacja obiektu/miejsca realizacji usługi znajdowała się na obszarze trudno dostępnym dla uczestników, zwłaszcza  gdy zaistnieje konieczność pieszego dotarcia do obiektu.</w:t>
            </w:r>
          </w:p>
          <w:p w14:paraId="09217D7E" w14:textId="77777777" w:rsidR="00AF05CA" w:rsidRPr="005165DF" w:rsidRDefault="00AF05CA" w:rsidP="00137160">
            <w:pPr>
              <w:rPr>
                <w:rFonts w:asciiTheme="minorHAnsi" w:hAnsiTheme="minorHAnsi" w:cstheme="minorHAnsi"/>
                <w:iCs/>
                <w:sz w:val="24"/>
                <w:szCs w:val="24"/>
              </w:rPr>
            </w:pPr>
          </w:p>
          <w:p w14:paraId="6B976205" w14:textId="3C8FB5B0"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4. Teren miasta Wałbrzych</w:t>
            </w:r>
            <w:r w:rsidR="00D93B5F">
              <w:rPr>
                <w:rFonts w:asciiTheme="minorHAnsi" w:hAnsiTheme="minorHAnsi" w:cstheme="minorHAnsi"/>
                <w:iCs/>
                <w:sz w:val="24"/>
                <w:szCs w:val="24"/>
              </w:rPr>
              <w:t>a lub Szczawn</w:t>
            </w:r>
            <w:r w:rsidR="00C75B2B">
              <w:rPr>
                <w:rFonts w:asciiTheme="minorHAnsi" w:hAnsiTheme="minorHAnsi" w:cstheme="minorHAnsi"/>
                <w:iCs/>
                <w:sz w:val="24"/>
                <w:szCs w:val="24"/>
              </w:rPr>
              <w:t>o</w:t>
            </w:r>
            <w:r w:rsidR="00D93B5F">
              <w:rPr>
                <w:rFonts w:asciiTheme="minorHAnsi" w:hAnsiTheme="minorHAnsi" w:cstheme="minorHAnsi"/>
                <w:iCs/>
                <w:sz w:val="24"/>
                <w:szCs w:val="24"/>
              </w:rPr>
              <w:t xml:space="preserve">-Zdroju </w:t>
            </w:r>
            <w:r w:rsidRPr="005165DF">
              <w:rPr>
                <w:rFonts w:asciiTheme="minorHAnsi" w:hAnsiTheme="minorHAnsi" w:cstheme="minorHAnsi"/>
                <w:iCs/>
                <w:sz w:val="24"/>
                <w:szCs w:val="24"/>
              </w:rPr>
              <w:t>(1 szkolenie)</w:t>
            </w:r>
          </w:p>
          <w:p w14:paraId="0EE93F1C" w14:textId="0484A782" w:rsidR="00D93B5F" w:rsidRDefault="00D93B5F" w:rsidP="00137160">
            <w:pPr>
              <w:rPr>
                <w:rFonts w:asciiTheme="minorHAnsi" w:hAnsiTheme="minorHAnsi" w:cstheme="minorHAnsi"/>
                <w:iCs/>
                <w:sz w:val="24"/>
                <w:szCs w:val="24"/>
              </w:rPr>
            </w:pPr>
            <w:r>
              <w:rPr>
                <w:rFonts w:asciiTheme="minorHAnsi" w:hAnsiTheme="minorHAnsi" w:cstheme="minorHAnsi"/>
                <w:iCs/>
                <w:sz w:val="24"/>
                <w:szCs w:val="24"/>
              </w:rPr>
              <w:t>W przypadku wskazania przez Wykonawcę Wałbrzycha:</w:t>
            </w:r>
          </w:p>
          <w:p w14:paraId="29983CCD" w14:textId="03BD4413" w:rsidR="00137160" w:rsidRPr="005165DF" w:rsidRDefault="006E51B5"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Hotel 3 gwiazdkowy </w:t>
            </w:r>
            <w:r w:rsidR="00137160" w:rsidRPr="005165DF">
              <w:rPr>
                <w:rFonts w:asciiTheme="minorHAnsi" w:hAnsiTheme="minorHAnsi" w:cstheme="minorHAnsi"/>
                <w:iCs/>
                <w:sz w:val="24"/>
                <w:szCs w:val="24"/>
              </w:rPr>
              <w:t>/miejsce realizacji usługi musi być usytuowane w mieście Wałbrzych położonym w województwie dolnośląskim. Do obiektu musi być możliwy dojazd/dojście z centrum komunikacyjnego Wałbrzycha, za które przyjęto Dworzec PKP Wałbrzych Miasto - ul. Armii Krajowej 26C, 58-302 Wałbrzych:</w:t>
            </w:r>
          </w:p>
          <w:p w14:paraId="5061418A"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A)</w:t>
            </w:r>
            <w:r w:rsidRPr="005165DF">
              <w:rPr>
                <w:rFonts w:asciiTheme="minorHAnsi" w:hAnsiTheme="minorHAnsi" w:cstheme="minorHAnsi"/>
                <w:iCs/>
                <w:sz w:val="24"/>
                <w:szCs w:val="24"/>
              </w:rPr>
              <w:tab/>
              <w:t xml:space="preserve">środkami transportu publicznego/zbiorowego (pociąg, autokar, autobus, </w:t>
            </w:r>
            <w:proofErr w:type="spellStart"/>
            <w:r w:rsidRPr="005165DF">
              <w:rPr>
                <w:rFonts w:asciiTheme="minorHAnsi" w:hAnsiTheme="minorHAnsi" w:cstheme="minorHAnsi"/>
                <w:iCs/>
                <w:sz w:val="24"/>
                <w:szCs w:val="24"/>
              </w:rPr>
              <w:t>bus</w:t>
            </w:r>
            <w:proofErr w:type="spellEnd"/>
            <w:r w:rsidRPr="005165DF">
              <w:rPr>
                <w:rFonts w:asciiTheme="minorHAnsi" w:hAnsiTheme="minorHAnsi" w:cstheme="minorHAnsi"/>
                <w:iCs/>
                <w:sz w:val="24"/>
                <w:szCs w:val="24"/>
              </w:rPr>
              <w:t xml:space="preserve">) (dopuszczalna maksymalnie jedna przesiadka),  przy czym łączny czas dotarcia z Dworca PKP będzie nie dłuższy niż 30 min. </w:t>
            </w:r>
          </w:p>
          <w:p w14:paraId="3E1C2665"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LUB</w:t>
            </w:r>
          </w:p>
          <w:p w14:paraId="58F9D3AC" w14:textId="20CEF53E"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B)</w:t>
            </w:r>
            <w:r w:rsidRPr="005165DF">
              <w:rPr>
                <w:rFonts w:asciiTheme="minorHAnsi" w:hAnsiTheme="minorHAnsi" w:cstheme="minorHAnsi"/>
                <w:iCs/>
                <w:sz w:val="24"/>
                <w:szCs w:val="24"/>
              </w:rPr>
              <w:tab/>
              <w:t xml:space="preserve">bezpośrednio i nieprzerwanie środkami transportu publicznego zbiorowego (pociąg, autokar, autobus, </w:t>
            </w:r>
            <w:proofErr w:type="spellStart"/>
            <w:r w:rsidRPr="005165DF">
              <w:rPr>
                <w:rFonts w:asciiTheme="minorHAnsi" w:hAnsiTheme="minorHAnsi" w:cstheme="minorHAnsi"/>
                <w:iCs/>
                <w:sz w:val="24"/>
                <w:szCs w:val="24"/>
              </w:rPr>
              <w:t>bus</w:t>
            </w:r>
            <w:proofErr w:type="spellEnd"/>
            <w:r w:rsidRPr="005165DF">
              <w:rPr>
                <w:rFonts w:asciiTheme="minorHAnsi" w:hAnsiTheme="minorHAnsi" w:cstheme="minorHAnsi"/>
                <w:iCs/>
                <w:sz w:val="24"/>
                <w:szCs w:val="24"/>
              </w:rPr>
              <w:t xml:space="preserve">) + pokonanie na pieszo ewentualnej dalszej drogi z przystanku do wskazanego obiektu, przy czym łączny czas dotarcia z Dworca PKP do wyznaczonego obiektu będzie nie dłuższy niż 30 min. </w:t>
            </w:r>
          </w:p>
          <w:p w14:paraId="033A454E"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LUB </w:t>
            </w:r>
          </w:p>
          <w:p w14:paraId="40F86D36" w14:textId="158290AE" w:rsidR="00D93B5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C) na pieszo jednak nie dalej niż 2 km od Dworca PKP.</w:t>
            </w:r>
          </w:p>
          <w:p w14:paraId="6E94A06C" w14:textId="77777777" w:rsidR="00D93B5F" w:rsidRDefault="00D93B5F" w:rsidP="00137160">
            <w:pPr>
              <w:rPr>
                <w:rFonts w:asciiTheme="minorHAnsi" w:hAnsiTheme="minorHAnsi" w:cstheme="minorHAnsi"/>
                <w:iCs/>
                <w:sz w:val="24"/>
                <w:szCs w:val="24"/>
              </w:rPr>
            </w:pPr>
          </w:p>
          <w:p w14:paraId="374104E6" w14:textId="5B3C8817" w:rsidR="00D93B5F" w:rsidRDefault="00D93B5F" w:rsidP="00137160">
            <w:pPr>
              <w:rPr>
                <w:rFonts w:asciiTheme="minorHAnsi" w:hAnsiTheme="minorHAnsi" w:cstheme="minorHAnsi"/>
                <w:iCs/>
                <w:sz w:val="24"/>
                <w:szCs w:val="24"/>
              </w:rPr>
            </w:pPr>
            <w:r>
              <w:rPr>
                <w:rFonts w:asciiTheme="minorHAnsi" w:hAnsiTheme="minorHAnsi" w:cstheme="minorHAnsi"/>
                <w:iCs/>
                <w:sz w:val="24"/>
                <w:szCs w:val="24"/>
              </w:rPr>
              <w:lastRenderedPageBreak/>
              <w:t>W przypadku wskazania przez Wykonawcę Szczawn</w:t>
            </w:r>
            <w:r w:rsidR="009041D1">
              <w:rPr>
                <w:rFonts w:asciiTheme="minorHAnsi" w:hAnsiTheme="minorHAnsi" w:cstheme="minorHAnsi"/>
                <w:iCs/>
                <w:sz w:val="24"/>
                <w:szCs w:val="24"/>
              </w:rPr>
              <w:t>o</w:t>
            </w:r>
            <w:r>
              <w:rPr>
                <w:rFonts w:asciiTheme="minorHAnsi" w:hAnsiTheme="minorHAnsi" w:cstheme="minorHAnsi"/>
                <w:iCs/>
                <w:sz w:val="24"/>
                <w:szCs w:val="24"/>
              </w:rPr>
              <w:t>-Zdroju:</w:t>
            </w:r>
          </w:p>
          <w:p w14:paraId="183224F2" w14:textId="77777777" w:rsidR="00D93B5F" w:rsidRDefault="00D93B5F" w:rsidP="00137160">
            <w:pPr>
              <w:rPr>
                <w:rFonts w:asciiTheme="minorHAnsi" w:hAnsiTheme="minorHAnsi" w:cstheme="minorHAnsi"/>
                <w:iCs/>
                <w:sz w:val="24"/>
                <w:szCs w:val="24"/>
              </w:rPr>
            </w:pPr>
          </w:p>
          <w:p w14:paraId="41F92A47" w14:textId="3B7FEC3F" w:rsidR="00D93B5F" w:rsidRDefault="00D93B5F" w:rsidP="00D93B5F">
            <w:pPr>
              <w:rPr>
                <w:rFonts w:asciiTheme="minorHAnsi" w:hAnsiTheme="minorHAnsi" w:cstheme="minorHAnsi"/>
                <w:iCs/>
                <w:sz w:val="24"/>
                <w:szCs w:val="24"/>
              </w:rPr>
            </w:pPr>
            <w:r w:rsidRPr="00D93B5F">
              <w:rPr>
                <w:rFonts w:asciiTheme="minorHAnsi" w:hAnsiTheme="minorHAnsi" w:cstheme="minorHAnsi"/>
                <w:iCs/>
                <w:sz w:val="24"/>
                <w:szCs w:val="24"/>
              </w:rPr>
              <w:t xml:space="preserve">Hotel 3 gwiazdkowy /miejsce realizacji usługi musi być usytuowane w mieście </w:t>
            </w:r>
            <w:r>
              <w:rPr>
                <w:rFonts w:asciiTheme="minorHAnsi" w:hAnsiTheme="minorHAnsi" w:cstheme="minorHAnsi"/>
                <w:iCs/>
                <w:sz w:val="24"/>
                <w:szCs w:val="24"/>
              </w:rPr>
              <w:t xml:space="preserve">Szczawno-Zdrój </w:t>
            </w:r>
            <w:r w:rsidRPr="00D93B5F">
              <w:rPr>
                <w:rFonts w:asciiTheme="minorHAnsi" w:hAnsiTheme="minorHAnsi" w:cstheme="minorHAnsi"/>
                <w:iCs/>
                <w:sz w:val="24"/>
                <w:szCs w:val="24"/>
              </w:rPr>
              <w:t>położonym w województwie dolnośląskim. Do obiektu musi być możliwy dojazd/dojście z Wałbrzych</w:t>
            </w:r>
            <w:r>
              <w:rPr>
                <w:rFonts w:asciiTheme="minorHAnsi" w:hAnsiTheme="minorHAnsi" w:cstheme="minorHAnsi"/>
                <w:iCs/>
                <w:sz w:val="24"/>
                <w:szCs w:val="24"/>
              </w:rPr>
              <w:t>a</w:t>
            </w:r>
            <w:r w:rsidRPr="00D93B5F">
              <w:rPr>
                <w:rFonts w:asciiTheme="minorHAnsi" w:hAnsiTheme="minorHAnsi" w:cstheme="minorHAnsi"/>
                <w:iCs/>
                <w:sz w:val="24"/>
                <w:szCs w:val="24"/>
              </w:rPr>
              <w:t xml:space="preserve"> </w:t>
            </w:r>
            <w:proofErr w:type="spellStart"/>
            <w:r w:rsidRPr="00D93B5F">
              <w:rPr>
                <w:rFonts w:asciiTheme="minorHAnsi" w:hAnsiTheme="minorHAnsi" w:cstheme="minorHAnsi"/>
                <w:iCs/>
                <w:sz w:val="24"/>
                <w:szCs w:val="24"/>
              </w:rPr>
              <w:t>Szczawienk</w:t>
            </w:r>
            <w:r>
              <w:rPr>
                <w:rFonts w:asciiTheme="minorHAnsi" w:hAnsiTheme="minorHAnsi" w:cstheme="minorHAnsi"/>
                <w:iCs/>
                <w:sz w:val="24"/>
                <w:szCs w:val="24"/>
              </w:rPr>
              <w:t>o</w:t>
            </w:r>
            <w:proofErr w:type="spellEnd"/>
            <w:r w:rsidRPr="00D93B5F">
              <w:rPr>
                <w:rFonts w:asciiTheme="minorHAnsi" w:hAnsiTheme="minorHAnsi" w:cstheme="minorHAnsi"/>
                <w:iCs/>
                <w:sz w:val="24"/>
                <w:szCs w:val="24"/>
              </w:rPr>
              <w:t xml:space="preserve">, za które przyjęto </w:t>
            </w:r>
          </w:p>
          <w:p w14:paraId="07CDE548" w14:textId="77777777" w:rsidR="00D93B5F" w:rsidRDefault="00D93B5F" w:rsidP="00D93B5F">
            <w:pPr>
              <w:rPr>
                <w:rFonts w:asciiTheme="minorHAnsi" w:hAnsiTheme="minorHAnsi" w:cstheme="minorHAnsi"/>
                <w:iCs/>
                <w:sz w:val="24"/>
                <w:szCs w:val="24"/>
              </w:rPr>
            </w:pPr>
          </w:p>
          <w:p w14:paraId="2B8D3284" w14:textId="2365BB75" w:rsidR="00D93B5F" w:rsidRPr="00D93B5F" w:rsidRDefault="00D93B5F" w:rsidP="00D93B5F">
            <w:pPr>
              <w:rPr>
                <w:rFonts w:asciiTheme="minorHAnsi" w:hAnsiTheme="minorHAnsi" w:cstheme="minorHAnsi"/>
                <w:iCs/>
                <w:sz w:val="24"/>
                <w:szCs w:val="24"/>
              </w:rPr>
            </w:pPr>
            <w:r>
              <w:rPr>
                <w:rFonts w:asciiTheme="minorHAnsi" w:hAnsiTheme="minorHAnsi" w:cstheme="minorHAnsi"/>
                <w:iCs/>
                <w:sz w:val="24"/>
                <w:szCs w:val="24"/>
              </w:rPr>
              <w:t xml:space="preserve">Stację PKP Wałbrzych </w:t>
            </w:r>
            <w:proofErr w:type="spellStart"/>
            <w:r>
              <w:rPr>
                <w:rFonts w:asciiTheme="minorHAnsi" w:hAnsiTheme="minorHAnsi" w:cstheme="minorHAnsi"/>
                <w:iCs/>
                <w:sz w:val="24"/>
                <w:szCs w:val="24"/>
              </w:rPr>
              <w:t>Szczawienko</w:t>
            </w:r>
            <w:proofErr w:type="spellEnd"/>
            <w:r w:rsidR="00F6173F">
              <w:t xml:space="preserve">, ul. </w:t>
            </w:r>
            <w:r w:rsidR="00F6173F" w:rsidRPr="00F6173F">
              <w:rPr>
                <w:rFonts w:asciiTheme="minorHAnsi" w:hAnsiTheme="minorHAnsi" w:cstheme="minorHAnsi"/>
                <w:iCs/>
                <w:sz w:val="24"/>
                <w:szCs w:val="24"/>
              </w:rPr>
              <w:t>Stacyjna, 58-306 Wałbrzych</w:t>
            </w:r>
            <w:r w:rsidRPr="00D93B5F">
              <w:rPr>
                <w:rFonts w:asciiTheme="minorHAnsi" w:hAnsiTheme="minorHAnsi" w:cstheme="minorHAnsi"/>
                <w:iCs/>
                <w:sz w:val="24"/>
                <w:szCs w:val="24"/>
              </w:rPr>
              <w:t>:</w:t>
            </w:r>
          </w:p>
          <w:p w14:paraId="62D7BCCE" w14:textId="1C2131EC" w:rsidR="00D93B5F" w:rsidRPr="00D93B5F" w:rsidRDefault="00D93B5F" w:rsidP="00D93B5F">
            <w:pPr>
              <w:rPr>
                <w:rFonts w:asciiTheme="minorHAnsi" w:hAnsiTheme="minorHAnsi" w:cstheme="minorHAnsi"/>
                <w:iCs/>
                <w:sz w:val="24"/>
                <w:szCs w:val="24"/>
              </w:rPr>
            </w:pPr>
            <w:r w:rsidRPr="00D93B5F">
              <w:rPr>
                <w:rFonts w:asciiTheme="minorHAnsi" w:hAnsiTheme="minorHAnsi" w:cstheme="minorHAnsi"/>
                <w:iCs/>
                <w:sz w:val="24"/>
                <w:szCs w:val="24"/>
              </w:rPr>
              <w:t>A)</w:t>
            </w:r>
            <w:r w:rsidRPr="00D93B5F">
              <w:rPr>
                <w:rFonts w:asciiTheme="minorHAnsi" w:hAnsiTheme="minorHAnsi" w:cstheme="minorHAnsi"/>
                <w:iCs/>
                <w:sz w:val="24"/>
                <w:szCs w:val="24"/>
              </w:rPr>
              <w:tab/>
              <w:t xml:space="preserve">środkami transportu publicznego/zbiorowego (autokar, autobus, </w:t>
            </w:r>
            <w:proofErr w:type="spellStart"/>
            <w:r w:rsidRPr="00D93B5F">
              <w:rPr>
                <w:rFonts w:asciiTheme="minorHAnsi" w:hAnsiTheme="minorHAnsi" w:cstheme="minorHAnsi"/>
                <w:iCs/>
                <w:sz w:val="24"/>
                <w:szCs w:val="24"/>
              </w:rPr>
              <w:t>bus</w:t>
            </w:r>
            <w:proofErr w:type="spellEnd"/>
            <w:r w:rsidRPr="00D93B5F">
              <w:rPr>
                <w:rFonts w:asciiTheme="minorHAnsi" w:hAnsiTheme="minorHAnsi" w:cstheme="minorHAnsi"/>
                <w:iCs/>
                <w:sz w:val="24"/>
                <w:szCs w:val="24"/>
              </w:rPr>
              <w:t>) (dopuszczalna maksymalnie jedna przesiadka),  przy czym łączny czas dotarcia z</w:t>
            </w:r>
            <w:r w:rsidR="00417292">
              <w:rPr>
                <w:rFonts w:asciiTheme="minorHAnsi" w:hAnsiTheme="minorHAnsi" w:cstheme="minorHAnsi"/>
                <w:iCs/>
                <w:sz w:val="24"/>
                <w:szCs w:val="24"/>
              </w:rPr>
              <w:t>e</w:t>
            </w:r>
            <w:r w:rsidRPr="00D93B5F">
              <w:rPr>
                <w:rFonts w:asciiTheme="minorHAnsi" w:hAnsiTheme="minorHAnsi" w:cstheme="minorHAnsi"/>
                <w:iCs/>
                <w:sz w:val="24"/>
                <w:szCs w:val="24"/>
              </w:rPr>
              <w:t xml:space="preserve"> </w:t>
            </w:r>
            <w:r w:rsidR="00417292">
              <w:rPr>
                <w:rFonts w:asciiTheme="minorHAnsi" w:hAnsiTheme="minorHAnsi" w:cstheme="minorHAnsi"/>
                <w:iCs/>
                <w:sz w:val="24"/>
                <w:szCs w:val="24"/>
              </w:rPr>
              <w:t>stacji</w:t>
            </w:r>
            <w:r w:rsidRPr="00D93B5F">
              <w:rPr>
                <w:rFonts w:asciiTheme="minorHAnsi" w:hAnsiTheme="minorHAnsi" w:cstheme="minorHAnsi"/>
                <w:iCs/>
                <w:sz w:val="24"/>
                <w:szCs w:val="24"/>
              </w:rPr>
              <w:t xml:space="preserve"> PKP będzie nie dłuższy niż 30 min. </w:t>
            </w:r>
          </w:p>
          <w:p w14:paraId="09731649" w14:textId="77777777" w:rsidR="00D93B5F" w:rsidRPr="00D93B5F" w:rsidRDefault="00D93B5F" w:rsidP="00D93B5F">
            <w:pPr>
              <w:rPr>
                <w:rFonts w:asciiTheme="minorHAnsi" w:hAnsiTheme="minorHAnsi" w:cstheme="minorHAnsi"/>
                <w:iCs/>
                <w:sz w:val="24"/>
                <w:szCs w:val="24"/>
              </w:rPr>
            </w:pPr>
            <w:r w:rsidRPr="00D93B5F">
              <w:rPr>
                <w:rFonts w:asciiTheme="minorHAnsi" w:hAnsiTheme="minorHAnsi" w:cstheme="minorHAnsi"/>
                <w:iCs/>
                <w:sz w:val="24"/>
                <w:szCs w:val="24"/>
              </w:rPr>
              <w:t>LUB</w:t>
            </w:r>
          </w:p>
          <w:p w14:paraId="1F2AB421" w14:textId="4084EA46" w:rsidR="00D93B5F" w:rsidRPr="00D93B5F" w:rsidRDefault="00D93B5F" w:rsidP="00D93B5F">
            <w:pPr>
              <w:rPr>
                <w:rFonts w:asciiTheme="minorHAnsi" w:hAnsiTheme="minorHAnsi" w:cstheme="minorHAnsi"/>
                <w:iCs/>
                <w:sz w:val="24"/>
                <w:szCs w:val="24"/>
              </w:rPr>
            </w:pPr>
            <w:r w:rsidRPr="00D93B5F">
              <w:rPr>
                <w:rFonts w:asciiTheme="minorHAnsi" w:hAnsiTheme="minorHAnsi" w:cstheme="minorHAnsi"/>
                <w:iCs/>
                <w:sz w:val="24"/>
                <w:szCs w:val="24"/>
              </w:rPr>
              <w:t>B)</w:t>
            </w:r>
            <w:r w:rsidRPr="00D93B5F">
              <w:rPr>
                <w:rFonts w:asciiTheme="minorHAnsi" w:hAnsiTheme="minorHAnsi" w:cstheme="minorHAnsi"/>
                <w:iCs/>
                <w:sz w:val="24"/>
                <w:szCs w:val="24"/>
              </w:rPr>
              <w:tab/>
              <w:t xml:space="preserve">bezpośrednio i nieprzerwanie środkami transportu publicznego zbiorowego (autokar, autobus, </w:t>
            </w:r>
            <w:proofErr w:type="spellStart"/>
            <w:r w:rsidRPr="00D93B5F">
              <w:rPr>
                <w:rFonts w:asciiTheme="minorHAnsi" w:hAnsiTheme="minorHAnsi" w:cstheme="minorHAnsi"/>
                <w:iCs/>
                <w:sz w:val="24"/>
                <w:szCs w:val="24"/>
              </w:rPr>
              <w:t>bus</w:t>
            </w:r>
            <w:proofErr w:type="spellEnd"/>
            <w:r w:rsidRPr="00D93B5F">
              <w:rPr>
                <w:rFonts w:asciiTheme="minorHAnsi" w:hAnsiTheme="minorHAnsi" w:cstheme="minorHAnsi"/>
                <w:iCs/>
                <w:sz w:val="24"/>
                <w:szCs w:val="24"/>
              </w:rPr>
              <w:t xml:space="preserve">) + pokonanie na pieszo ewentualnej dalszej drogi z przystanku do wskazanego obiektu, przy czym łączny czas dotarcia z Dworca PKP do wyznaczonego obiektu będzie nie dłuższy niż 30 min. </w:t>
            </w:r>
          </w:p>
          <w:p w14:paraId="444D2603" w14:textId="77777777" w:rsidR="00D93B5F" w:rsidRPr="00D93B5F" w:rsidRDefault="00D93B5F" w:rsidP="00D93B5F">
            <w:pPr>
              <w:rPr>
                <w:rFonts w:asciiTheme="minorHAnsi" w:hAnsiTheme="minorHAnsi" w:cstheme="minorHAnsi"/>
                <w:iCs/>
                <w:sz w:val="24"/>
                <w:szCs w:val="24"/>
              </w:rPr>
            </w:pPr>
            <w:r w:rsidRPr="00D93B5F">
              <w:rPr>
                <w:rFonts w:asciiTheme="minorHAnsi" w:hAnsiTheme="minorHAnsi" w:cstheme="minorHAnsi"/>
                <w:iCs/>
                <w:sz w:val="24"/>
                <w:szCs w:val="24"/>
              </w:rPr>
              <w:t xml:space="preserve">LUB </w:t>
            </w:r>
          </w:p>
          <w:p w14:paraId="2C357FA6" w14:textId="1B44D29C" w:rsidR="00D93B5F" w:rsidRDefault="00D93B5F" w:rsidP="00D93B5F">
            <w:pPr>
              <w:rPr>
                <w:rFonts w:asciiTheme="minorHAnsi" w:hAnsiTheme="minorHAnsi" w:cstheme="minorHAnsi"/>
                <w:iCs/>
                <w:sz w:val="24"/>
                <w:szCs w:val="24"/>
              </w:rPr>
            </w:pPr>
            <w:r w:rsidRPr="00D93B5F">
              <w:rPr>
                <w:rFonts w:asciiTheme="minorHAnsi" w:hAnsiTheme="minorHAnsi" w:cstheme="minorHAnsi"/>
                <w:iCs/>
                <w:sz w:val="24"/>
                <w:szCs w:val="24"/>
              </w:rPr>
              <w:t xml:space="preserve">C) na pieszo jednak nie dalej niż 2 km od </w:t>
            </w:r>
            <w:r w:rsidR="00417292">
              <w:rPr>
                <w:rFonts w:asciiTheme="minorHAnsi" w:hAnsiTheme="minorHAnsi" w:cstheme="minorHAnsi"/>
                <w:iCs/>
                <w:sz w:val="24"/>
                <w:szCs w:val="24"/>
              </w:rPr>
              <w:t>stacji</w:t>
            </w:r>
            <w:r w:rsidRPr="00D93B5F">
              <w:rPr>
                <w:rFonts w:asciiTheme="minorHAnsi" w:hAnsiTheme="minorHAnsi" w:cstheme="minorHAnsi"/>
                <w:iCs/>
                <w:sz w:val="24"/>
                <w:szCs w:val="24"/>
              </w:rPr>
              <w:t xml:space="preserve"> PKP.</w:t>
            </w:r>
          </w:p>
          <w:p w14:paraId="058AAD53" w14:textId="77777777" w:rsidR="00D93B5F" w:rsidRPr="005165DF" w:rsidRDefault="00D93B5F" w:rsidP="00137160">
            <w:pPr>
              <w:rPr>
                <w:rFonts w:asciiTheme="minorHAnsi" w:hAnsiTheme="minorHAnsi" w:cstheme="minorHAnsi"/>
                <w:iCs/>
                <w:sz w:val="24"/>
                <w:szCs w:val="24"/>
              </w:rPr>
            </w:pPr>
          </w:p>
          <w:p w14:paraId="70AAF8A9" w14:textId="6A1258B6" w:rsidR="00D93B5F"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Zamawiający samodzielnie dokona weryfikacji lokalizacji obiektu dedykowanego do realizacji przedmiotu zamówienia, biorąc pod uwagę najkrótszą </w:t>
            </w:r>
          </w:p>
          <w:p w14:paraId="426619D3"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 wyświetlonych tras korzystając z bezpłatnych wyszukiwarek tras i połączeń: </w:t>
            </w:r>
          </w:p>
          <w:p w14:paraId="61F98FAA"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https://www.google.com/maps/dir/</w:t>
            </w:r>
          </w:p>
          <w:p w14:paraId="3E0948B2" w14:textId="0DC178D0"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https://rozklad.walbrzych.eu/, a w przypadku trudności z weryfikacją przez ww. wyszukiwarki- za pośrednictwem innych dostępnych wyszukiwarek internetowych.</w:t>
            </w:r>
          </w:p>
          <w:p w14:paraId="0536A9A3" w14:textId="5244875F"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Lokalizacja powinna uwzględniać również możliwość dogodnego dojazdu do i z miejsca seminarium samochodem osobowym. Co oznacza, że dojazd do obiektu musi zapewniać droga utwardzona. Miejsce spotkania nie powinno znajdować się bezpośrednio przy autostradzie czy drodze ekspresowej ani krajowej. </w:t>
            </w:r>
          </w:p>
          <w:p w14:paraId="1D1684F2" w14:textId="659B26E9"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Przy obiekcie muszą znajdować się miejsca parkingowe </w:t>
            </w:r>
            <w:r w:rsidR="00AF05CA" w:rsidRPr="005165DF">
              <w:rPr>
                <w:rFonts w:asciiTheme="minorHAnsi" w:hAnsiTheme="minorHAnsi" w:cstheme="minorHAnsi"/>
                <w:iCs/>
                <w:sz w:val="24"/>
                <w:szCs w:val="24"/>
              </w:rPr>
              <w:t xml:space="preserve">dostępne </w:t>
            </w:r>
            <w:r w:rsidRPr="005165DF">
              <w:rPr>
                <w:rFonts w:asciiTheme="minorHAnsi" w:hAnsiTheme="minorHAnsi" w:cstheme="minorHAnsi"/>
                <w:iCs/>
                <w:sz w:val="24"/>
                <w:szCs w:val="24"/>
              </w:rPr>
              <w:t>dla uczestników s</w:t>
            </w:r>
            <w:r w:rsidR="00AF05CA" w:rsidRPr="005165DF">
              <w:rPr>
                <w:rFonts w:asciiTheme="minorHAnsi" w:hAnsiTheme="minorHAnsi" w:cstheme="minorHAnsi"/>
                <w:iCs/>
                <w:sz w:val="24"/>
                <w:szCs w:val="24"/>
              </w:rPr>
              <w:t>zkolenia</w:t>
            </w:r>
            <w:r w:rsidRPr="005165DF">
              <w:rPr>
                <w:rFonts w:asciiTheme="minorHAnsi" w:hAnsiTheme="minorHAnsi" w:cstheme="minorHAnsi"/>
                <w:iCs/>
                <w:sz w:val="24"/>
                <w:szCs w:val="24"/>
              </w:rPr>
              <w:t>. Przy obiekcie musi znajdować się jedno miejsce parkingowe dla pracownika DOPS.</w:t>
            </w:r>
          </w:p>
          <w:p w14:paraId="5DC4C931" w14:textId="03F6EA45" w:rsidR="00EB0297"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Zamawiający nie dopuszcza aby lokalizacja obiektu/miejsca realizacji usługi znajdowała się na obszarze trudno dostępnym dla </w:t>
            </w:r>
            <w:r w:rsidRPr="005165DF">
              <w:rPr>
                <w:rFonts w:asciiTheme="minorHAnsi" w:hAnsiTheme="minorHAnsi" w:cstheme="minorHAnsi"/>
                <w:iCs/>
                <w:sz w:val="24"/>
                <w:szCs w:val="24"/>
              </w:rPr>
              <w:lastRenderedPageBreak/>
              <w:t>uczestników, zwłaszcza  gdy zaistnieje konieczność pieszego dotarcia do obiektu np. terenie górzystym.</w:t>
            </w:r>
          </w:p>
        </w:tc>
      </w:tr>
      <w:tr w:rsidR="005165DF" w:rsidRPr="005165DF" w14:paraId="4A590C2E"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A9E9846" w14:textId="77777777" w:rsidR="00041DC4" w:rsidRPr="005165DF" w:rsidRDefault="00041DC4" w:rsidP="002638C1">
            <w:pPr>
              <w:rPr>
                <w:rFonts w:asciiTheme="minorHAnsi" w:hAnsiTheme="minorHAnsi" w:cstheme="minorHAnsi"/>
                <w:iCs/>
                <w:sz w:val="24"/>
                <w:szCs w:val="24"/>
              </w:rPr>
            </w:pPr>
          </w:p>
          <w:p w14:paraId="3B171FD2" w14:textId="77777777" w:rsidR="00041DC4" w:rsidRPr="005165DF" w:rsidRDefault="00041DC4" w:rsidP="002638C1">
            <w:pPr>
              <w:rPr>
                <w:rFonts w:asciiTheme="minorHAnsi" w:hAnsiTheme="minorHAnsi" w:cstheme="minorHAnsi"/>
                <w:iCs/>
                <w:sz w:val="24"/>
                <w:szCs w:val="24"/>
              </w:rPr>
            </w:pPr>
          </w:p>
          <w:p w14:paraId="599528ED" w14:textId="1E7EC90A" w:rsidR="00850D80" w:rsidRPr="005165DF" w:rsidRDefault="00850D80" w:rsidP="00850D80">
            <w:pPr>
              <w:rPr>
                <w:rFonts w:asciiTheme="minorHAnsi" w:hAnsiTheme="minorHAnsi" w:cstheme="minorHAnsi"/>
                <w:iCs/>
                <w:sz w:val="24"/>
                <w:szCs w:val="24"/>
              </w:rPr>
            </w:pPr>
            <w:r w:rsidRPr="005165DF">
              <w:rPr>
                <w:rFonts w:asciiTheme="minorHAnsi" w:hAnsiTheme="minorHAnsi" w:cstheme="minorHAnsi"/>
                <w:iCs/>
                <w:sz w:val="24"/>
                <w:szCs w:val="24"/>
              </w:rPr>
              <w:t>Wymagania dotyczące standardu hoteli</w:t>
            </w:r>
            <w:r w:rsidR="00B07A8C" w:rsidRPr="005165DF">
              <w:rPr>
                <w:rFonts w:asciiTheme="minorHAnsi" w:hAnsiTheme="minorHAnsi" w:cstheme="minorHAnsi"/>
                <w:iCs/>
                <w:sz w:val="24"/>
                <w:szCs w:val="24"/>
              </w:rPr>
              <w:t xml:space="preserve"> </w:t>
            </w:r>
          </w:p>
          <w:p w14:paraId="6E3CC066" w14:textId="77777777" w:rsidR="00041DC4" w:rsidRPr="005165DF" w:rsidRDefault="00041DC4"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09BFF68D" w14:textId="6747EFED" w:rsidR="008F46BA" w:rsidRDefault="007147BD" w:rsidP="00850D80">
            <w:pPr>
              <w:rPr>
                <w:rFonts w:asciiTheme="minorHAnsi" w:hAnsiTheme="minorHAnsi" w:cstheme="minorHAnsi"/>
                <w:iCs/>
                <w:sz w:val="24"/>
                <w:szCs w:val="24"/>
              </w:rPr>
            </w:pPr>
            <w:r w:rsidRPr="005165DF">
              <w:rPr>
                <w:rFonts w:asciiTheme="minorHAnsi" w:hAnsiTheme="minorHAnsi" w:cstheme="minorHAnsi"/>
                <w:iCs/>
                <w:sz w:val="24"/>
                <w:szCs w:val="24"/>
              </w:rPr>
              <w:t>Zamawiający wymaga, aby usługa była realizowana wyłącznie w hotelach o standardzie 3-gwiazdkowym, zgodnie z obowiązującą klasyfikacją hotelową</w:t>
            </w:r>
            <w:r w:rsidR="008F46BA">
              <w:rPr>
                <w:rFonts w:asciiTheme="minorHAnsi" w:hAnsiTheme="minorHAnsi" w:cstheme="minorHAnsi"/>
                <w:iCs/>
                <w:sz w:val="24"/>
                <w:szCs w:val="24"/>
              </w:rPr>
              <w:t xml:space="preserve">, którą Zamawiający sprawdzi na </w:t>
            </w:r>
            <w:hyperlink r:id="rId10" w:history="1">
              <w:r w:rsidR="008F46BA" w:rsidRPr="00ED2263">
                <w:rPr>
                  <w:rStyle w:val="Hipercze"/>
                  <w:rFonts w:asciiTheme="minorHAnsi" w:hAnsiTheme="minorHAnsi" w:cstheme="minorHAnsi"/>
                  <w:iCs/>
                  <w:sz w:val="24"/>
                  <w:szCs w:val="24"/>
                </w:rPr>
                <w:t>https://geoportal.dolnyslask.pl/app/mapa/operatorwgik/moja-aplikacja-xtwf3/</w:t>
              </w:r>
            </w:hyperlink>
            <w:r w:rsidR="008F46BA">
              <w:rPr>
                <w:rFonts w:asciiTheme="minorHAnsi" w:hAnsiTheme="minorHAnsi" w:cstheme="minorHAnsi"/>
                <w:iCs/>
                <w:sz w:val="24"/>
                <w:szCs w:val="24"/>
              </w:rPr>
              <w:t xml:space="preserve">   lub w odpowiednich wykazach </w:t>
            </w:r>
            <w:r w:rsidR="00F57245">
              <w:rPr>
                <w:rFonts w:asciiTheme="minorHAnsi" w:hAnsiTheme="minorHAnsi" w:cstheme="minorHAnsi"/>
                <w:iCs/>
                <w:sz w:val="24"/>
                <w:szCs w:val="24"/>
              </w:rPr>
              <w:t>ewidencji obiektów hotelarskich prowadzonych przez Marszałka Województwa Dolnośląskiego.</w:t>
            </w:r>
          </w:p>
          <w:p w14:paraId="43CEF784" w14:textId="51B4FBBE" w:rsidR="00850D80" w:rsidRPr="005165DF" w:rsidRDefault="00F57245" w:rsidP="00850D80">
            <w:pPr>
              <w:rPr>
                <w:rFonts w:asciiTheme="minorHAnsi" w:hAnsiTheme="minorHAnsi" w:cstheme="minorHAnsi"/>
                <w:iCs/>
                <w:sz w:val="24"/>
                <w:szCs w:val="24"/>
              </w:rPr>
            </w:pPr>
            <w:r>
              <w:rPr>
                <w:rFonts w:asciiTheme="minorHAnsi" w:hAnsiTheme="minorHAnsi" w:cstheme="minorHAnsi"/>
                <w:iCs/>
                <w:sz w:val="24"/>
                <w:szCs w:val="24"/>
              </w:rPr>
              <w:t>Zamawiający n</w:t>
            </w:r>
            <w:r w:rsidR="007147BD" w:rsidRPr="005165DF">
              <w:rPr>
                <w:rFonts w:asciiTheme="minorHAnsi" w:hAnsiTheme="minorHAnsi" w:cstheme="minorHAnsi"/>
                <w:iCs/>
                <w:sz w:val="24"/>
                <w:szCs w:val="24"/>
              </w:rPr>
              <w:t xml:space="preserve">ie dopuszcza realizacji usługi w żadnym innym miejscu noclegowym, niezależnie od standardu, w tym w pensjonatach, kwaterach prywatnych, apartamentach czy motelach. </w:t>
            </w:r>
            <w:r w:rsidR="00850D80" w:rsidRPr="005165DF">
              <w:rPr>
                <w:rFonts w:asciiTheme="minorHAnsi" w:hAnsiTheme="minorHAnsi" w:cstheme="minorHAnsi"/>
                <w:iCs/>
                <w:sz w:val="24"/>
                <w:szCs w:val="24"/>
              </w:rPr>
              <w:t>Nie dopuszcza się realizacji usługi w hotelach o standardzie niższym ani wyższym niż wymagany.</w:t>
            </w:r>
          </w:p>
          <w:p w14:paraId="381EC06E" w14:textId="470664AB"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 xml:space="preserve">Szczegółowe wymagania, co do wyposażenia oraz zakresu świadczonych usług, w tym usług gastronomicznych dla hoteli  w stopniu zaszeregowania 3-gwiazki określa Rozporządzenie Ministra Gospodarki i Pracy z dnia 19 sierpnia 2004 r. w sprawie obiektów hotelarskich i innych obiektów, </w:t>
            </w:r>
            <w:r w:rsidR="00816A2C" w:rsidRPr="005165DF">
              <w:rPr>
                <w:rFonts w:asciiTheme="minorHAnsi" w:hAnsiTheme="minorHAnsi" w:cstheme="minorHAnsi"/>
                <w:iCs/>
                <w:sz w:val="24"/>
                <w:szCs w:val="24"/>
              </w:rPr>
              <w:t xml:space="preserve"> </w:t>
            </w:r>
            <w:r w:rsidRPr="005165DF">
              <w:rPr>
                <w:rFonts w:asciiTheme="minorHAnsi" w:hAnsiTheme="minorHAnsi" w:cstheme="minorHAnsi"/>
                <w:iCs/>
                <w:sz w:val="24"/>
                <w:szCs w:val="24"/>
              </w:rPr>
              <w:t xml:space="preserve">w których są świadczone usługi hotelarskie (tj. Dz.U. 2017 poz. 2166). Zamawiający wymaga spełnienia wszystkich wymagań, o których mowa w wyżej wymienionym rozporządzeniu dla hoteli 3-gwiazdkowych. </w:t>
            </w:r>
          </w:p>
          <w:p w14:paraId="0EC90C5D" w14:textId="77777777"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Ponadto Zamawiający wymaga, aby:</w:t>
            </w:r>
          </w:p>
          <w:p w14:paraId="6519E59B" w14:textId="6F4FA547"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1) w przypadku hotelu, posiadającego więcej niż jedną kondygnację obiekt posiadał windę, do dyspozycji uczestników;</w:t>
            </w:r>
          </w:p>
          <w:p w14:paraId="2D8A570F" w14:textId="26FAC434"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2) Wykonawca zapewnił parking dla uczestników szkoleń</w:t>
            </w:r>
            <w:r w:rsidR="00D37F0C">
              <w:rPr>
                <w:rFonts w:asciiTheme="minorHAnsi" w:hAnsiTheme="minorHAnsi" w:cstheme="minorHAnsi"/>
                <w:iCs/>
                <w:sz w:val="24"/>
                <w:szCs w:val="24"/>
              </w:rPr>
              <w:t xml:space="preserve"> </w:t>
            </w:r>
            <w:r w:rsidRPr="005165DF">
              <w:rPr>
                <w:rFonts w:asciiTheme="minorHAnsi" w:hAnsiTheme="minorHAnsi" w:cstheme="minorHAnsi"/>
                <w:iCs/>
                <w:sz w:val="24"/>
                <w:szCs w:val="24"/>
              </w:rPr>
              <w:t>na terenie hotelu;</w:t>
            </w:r>
          </w:p>
          <w:p w14:paraId="2F3A9592" w14:textId="77777777"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3) miejsca noclegowe, miejsce wydawania posiłków oraz sala szkoleniowa powinny być zlokalizowane w tym samym budynku tj. na terenie zaakceptowanej przez Zamawiającego bazy noclegowo-szkoleniowej;</w:t>
            </w:r>
          </w:p>
          <w:p w14:paraId="7588C193" w14:textId="77777777"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4)</w:t>
            </w:r>
            <w:r w:rsidRPr="005165DF">
              <w:rPr>
                <w:rFonts w:asciiTheme="minorHAnsi" w:hAnsiTheme="minorHAnsi" w:cstheme="minorHAnsi"/>
                <w:iCs/>
                <w:sz w:val="24"/>
                <w:szCs w:val="24"/>
              </w:rPr>
              <w:tab/>
              <w:t>Wykonawca zobowiązany jest do opłacenia ewentualnych opłat klimatycznych;</w:t>
            </w:r>
          </w:p>
          <w:p w14:paraId="1A7725CE" w14:textId="77777777"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5)</w:t>
            </w:r>
            <w:r w:rsidRPr="005165DF">
              <w:rPr>
                <w:rFonts w:asciiTheme="minorHAnsi" w:hAnsiTheme="minorHAnsi" w:cstheme="minorHAnsi"/>
                <w:iCs/>
                <w:sz w:val="24"/>
                <w:szCs w:val="24"/>
              </w:rPr>
              <w:tab/>
              <w:t>W przypadku, kiedy pokoje hotelowe wyposażone będą dodatkowo w minibar (co nie stanowi warunku w OPZ) – Zamawiający nie ponosi opłaty za indywidualne korzystanie z minibaru przez gości tj. uczestników Projektów. Opłaty ponoszą uczestnicy indywidualnie/we własnym zakresie (dotyczy to również np. połączeń telefonicznych za pośrednictwem aparatów telefonicznych należących do zasobu hotelowego, kosztów pralni i innych dodatkowo płatnych usług oferowanych przez hotel);</w:t>
            </w:r>
          </w:p>
          <w:p w14:paraId="67F21DFC" w14:textId="77777777"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6)</w:t>
            </w:r>
            <w:r w:rsidRPr="005165DF">
              <w:rPr>
                <w:rFonts w:asciiTheme="minorHAnsi" w:hAnsiTheme="minorHAnsi" w:cstheme="minorHAnsi"/>
                <w:iCs/>
                <w:sz w:val="24"/>
                <w:szCs w:val="24"/>
              </w:rPr>
              <w:tab/>
              <w:t>W trakcie trwania szkoleń w obiekcie nie były prowadzone prace remontowe, które będą mieć bezpośredni wpływ na ich przebieg;</w:t>
            </w:r>
          </w:p>
          <w:p w14:paraId="2BADEC90" w14:textId="4E7537B2" w:rsidR="00041DC4"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7)</w:t>
            </w:r>
            <w:r w:rsidRPr="005165DF">
              <w:rPr>
                <w:rFonts w:asciiTheme="minorHAnsi" w:hAnsiTheme="minorHAnsi" w:cstheme="minorHAnsi"/>
                <w:iCs/>
                <w:sz w:val="24"/>
                <w:szCs w:val="24"/>
              </w:rPr>
              <w:tab/>
              <w:t>Wykonawca zapewnieni osobę z obsługi obiektu do bieżącego rozwiązywania ewentualnych problemów technicznych w trakcie realizowanej usługi.</w:t>
            </w:r>
          </w:p>
        </w:tc>
      </w:tr>
      <w:tr w:rsidR="005165DF" w:rsidRPr="005165DF" w14:paraId="1188211D"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11032E36" w14:textId="28EA12B7" w:rsidR="00B07A8C" w:rsidRPr="005165DF" w:rsidRDefault="00B07A8C"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Dostępnoś</w:t>
            </w:r>
            <w:r w:rsidR="00E33E76" w:rsidRPr="005165DF">
              <w:rPr>
                <w:rFonts w:asciiTheme="minorHAnsi" w:hAnsiTheme="minorHAnsi" w:cstheme="minorHAnsi"/>
                <w:iCs/>
                <w:sz w:val="24"/>
                <w:szCs w:val="24"/>
              </w:rPr>
              <w:t>ć</w:t>
            </w:r>
            <w:r w:rsidRPr="005165DF">
              <w:rPr>
                <w:rFonts w:asciiTheme="minorHAnsi" w:hAnsiTheme="minorHAnsi" w:cstheme="minorHAnsi"/>
                <w:iCs/>
                <w:sz w:val="24"/>
                <w:szCs w:val="24"/>
              </w:rPr>
              <w:t xml:space="preserve"> </w:t>
            </w:r>
            <w:r w:rsidR="00E33E76" w:rsidRPr="005165DF">
              <w:rPr>
                <w:rFonts w:asciiTheme="minorHAnsi" w:hAnsiTheme="minorHAnsi" w:cstheme="minorHAnsi"/>
                <w:iCs/>
                <w:sz w:val="24"/>
                <w:szCs w:val="24"/>
              </w:rPr>
              <w:t>obiektów (hotele)</w:t>
            </w:r>
            <w:r w:rsidRPr="005165DF">
              <w:rPr>
                <w:rFonts w:asciiTheme="minorHAnsi" w:hAnsiTheme="minorHAnsi" w:cstheme="minorHAnsi"/>
                <w:iCs/>
                <w:sz w:val="24"/>
                <w:szCs w:val="24"/>
              </w:rPr>
              <w:t xml:space="preserve"> dla osób o szczególnych potrzebach w zakresie umożliwiającym im uczestniczenie w przedmiocie umowy na równi z pozostałymi uczestnikami.</w:t>
            </w:r>
          </w:p>
        </w:tc>
        <w:tc>
          <w:tcPr>
            <w:tcW w:w="12474" w:type="dxa"/>
            <w:tcBorders>
              <w:top w:val="single" w:sz="4" w:space="0" w:color="000000"/>
              <w:left w:val="single" w:sz="4" w:space="0" w:color="000000"/>
              <w:bottom w:val="single" w:sz="4" w:space="0" w:color="000000"/>
              <w:right w:val="single" w:sz="4" w:space="0" w:color="000000"/>
            </w:tcBorders>
          </w:tcPr>
          <w:p w14:paraId="48C9D5C2" w14:textId="15B74F6D" w:rsidR="00B07A8C" w:rsidRPr="005165DF" w:rsidRDefault="00B07A8C" w:rsidP="00850D80">
            <w:pPr>
              <w:rPr>
                <w:rFonts w:asciiTheme="minorHAnsi" w:hAnsiTheme="minorHAnsi" w:cstheme="minorHAnsi"/>
                <w:iCs/>
                <w:sz w:val="24"/>
                <w:szCs w:val="24"/>
              </w:rPr>
            </w:pPr>
            <w:r w:rsidRPr="005165DF">
              <w:rPr>
                <w:rFonts w:asciiTheme="minorHAnsi" w:hAnsiTheme="minorHAnsi" w:cstheme="minorHAnsi"/>
                <w:iCs/>
                <w:sz w:val="24"/>
                <w:szCs w:val="24"/>
              </w:rPr>
              <w:t xml:space="preserve">Dostępności </w:t>
            </w:r>
            <w:r w:rsidR="00E33E76" w:rsidRPr="005165DF">
              <w:rPr>
                <w:rFonts w:asciiTheme="minorHAnsi" w:hAnsiTheme="minorHAnsi" w:cstheme="minorHAnsi"/>
                <w:iCs/>
                <w:sz w:val="24"/>
                <w:szCs w:val="24"/>
              </w:rPr>
              <w:t xml:space="preserve">obiektów </w:t>
            </w:r>
            <w:r w:rsidRPr="005165DF">
              <w:rPr>
                <w:rFonts w:asciiTheme="minorHAnsi" w:hAnsiTheme="minorHAnsi" w:cstheme="minorHAnsi"/>
                <w:iCs/>
                <w:sz w:val="24"/>
                <w:szCs w:val="24"/>
              </w:rPr>
              <w:t>dla osób o szczególnych potrzebach w zakresie umożliwiającym im uczestniczenie w przedmiocie umowy na równi z pozostałymi uczestnikami.</w:t>
            </w:r>
          </w:p>
          <w:p w14:paraId="6F1C82D3" w14:textId="77777777" w:rsidR="00E33E76" w:rsidRPr="005165DF" w:rsidRDefault="00E33E76" w:rsidP="00E33E76">
            <w:pPr>
              <w:rPr>
                <w:rFonts w:asciiTheme="minorHAnsi" w:hAnsiTheme="minorHAnsi" w:cstheme="minorHAnsi"/>
                <w:iCs/>
                <w:sz w:val="24"/>
                <w:szCs w:val="24"/>
              </w:rPr>
            </w:pPr>
            <w:r w:rsidRPr="005165DF">
              <w:rPr>
                <w:rFonts w:asciiTheme="minorHAnsi" w:hAnsiTheme="minorHAnsi" w:cstheme="minorHAnsi"/>
                <w:iCs/>
                <w:sz w:val="24"/>
                <w:szCs w:val="24"/>
              </w:rPr>
              <w:t>Wymaga się aby hotele, w których będzie realizowany przedmiot zamówienia były dostosowane do potrzeb osób z niepełnosprawnościami, bez barier architektonicznych, zgodnie z:</w:t>
            </w:r>
          </w:p>
          <w:p w14:paraId="33D3BC88" w14:textId="77777777" w:rsidR="00E33E76" w:rsidRPr="005165DF" w:rsidRDefault="00E33E76" w:rsidP="00E33E76">
            <w:pPr>
              <w:rPr>
                <w:rFonts w:asciiTheme="minorHAnsi" w:hAnsiTheme="minorHAnsi" w:cstheme="minorHAnsi"/>
                <w:iCs/>
                <w:sz w:val="24"/>
                <w:szCs w:val="24"/>
              </w:rPr>
            </w:pPr>
            <w:r w:rsidRPr="005165DF">
              <w:rPr>
                <w:rFonts w:asciiTheme="minorHAnsi" w:hAnsiTheme="minorHAnsi" w:cstheme="minorHAnsi"/>
                <w:iCs/>
                <w:sz w:val="24"/>
                <w:szCs w:val="24"/>
              </w:rPr>
              <w:t>1)</w:t>
            </w:r>
            <w:r w:rsidRPr="005165DF">
              <w:rPr>
                <w:rFonts w:asciiTheme="minorHAnsi" w:hAnsiTheme="minorHAnsi" w:cstheme="minorHAnsi"/>
                <w:iCs/>
                <w:sz w:val="24"/>
                <w:szCs w:val="24"/>
              </w:rPr>
              <w:tab/>
              <w:t>z rozporządzeniem Ministra Gospodarki i Pracy z dnia 19.08.2004 r. w sprawie obiektów hotelarskich i innych obiektów, w których są świadczone usługi hotelarskie - (tj. Dz.U. 2017 poz. 2166);</w:t>
            </w:r>
          </w:p>
          <w:p w14:paraId="5CF48C30" w14:textId="77777777" w:rsidR="00E33E76" w:rsidRPr="005165DF" w:rsidRDefault="00E33E76" w:rsidP="00E33E76">
            <w:pPr>
              <w:rPr>
                <w:rFonts w:asciiTheme="minorHAnsi" w:hAnsiTheme="minorHAnsi" w:cstheme="minorHAnsi"/>
                <w:iCs/>
                <w:sz w:val="24"/>
                <w:szCs w:val="24"/>
              </w:rPr>
            </w:pPr>
            <w:r w:rsidRPr="005165DF">
              <w:rPr>
                <w:rFonts w:asciiTheme="minorHAnsi" w:hAnsiTheme="minorHAnsi" w:cstheme="minorHAnsi"/>
                <w:iCs/>
                <w:sz w:val="24"/>
                <w:szCs w:val="24"/>
              </w:rPr>
              <w:t>2)</w:t>
            </w:r>
            <w:r w:rsidRPr="005165DF">
              <w:rPr>
                <w:rFonts w:asciiTheme="minorHAnsi" w:hAnsiTheme="minorHAnsi" w:cstheme="minorHAnsi"/>
                <w:iCs/>
                <w:sz w:val="24"/>
                <w:szCs w:val="24"/>
              </w:rPr>
              <w:tab/>
              <w:t xml:space="preserve">wymaganiami określonymi w art. 6 ustawy z dnia 19 lipca 2019 r. o zapewnianiu dostępności osobom  ze szczególnymi potrzebami. W indywidualnych przypadkach, gdy ze względów technicznych lub prawnych zapewnienie dostępności, o której mowa w art. 6 ustawy jest niemożliwe, Wykonawca zobowiązany jest do zapewniania dostępu alternatywnego zgodnie </w:t>
            </w:r>
          </w:p>
          <w:p w14:paraId="2CB30506" w14:textId="77777777" w:rsidR="00E33E76" w:rsidRPr="005165DF" w:rsidRDefault="00E33E76" w:rsidP="00E33E76">
            <w:pPr>
              <w:rPr>
                <w:rFonts w:asciiTheme="minorHAnsi" w:hAnsiTheme="minorHAnsi" w:cstheme="minorHAnsi"/>
                <w:iCs/>
                <w:sz w:val="24"/>
                <w:szCs w:val="24"/>
              </w:rPr>
            </w:pPr>
            <w:r w:rsidRPr="005165DF">
              <w:rPr>
                <w:rFonts w:asciiTheme="minorHAnsi" w:hAnsiTheme="minorHAnsi" w:cstheme="minorHAnsi"/>
                <w:iCs/>
                <w:sz w:val="24"/>
                <w:szCs w:val="24"/>
              </w:rPr>
              <w:t>z art. 7 ustawy;</w:t>
            </w:r>
          </w:p>
          <w:p w14:paraId="214E6EE1" w14:textId="49B19AB9" w:rsidR="002410BE" w:rsidRDefault="00E33E76" w:rsidP="00E33E76">
            <w:pPr>
              <w:rPr>
                <w:rFonts w:asciiTheme="minorHAnsi" w:hAnsiTheme="minorHAnsi" w:cstheme="minorHAnsi"/>
                <w:iCs/>
                <w:sz w:val="24"/>
                <w:szCs w:val="24"/>
              </w:rPr>
            </w:pPr>
            <w:r w:rsidRPr="005165DF">
              <w:rPr>
                <w:rFonts w:asciiTheme="minorHAnsi" w:hAnsiTheme="minorHAnsi" w:cstheme="minorHAnsi"/>
                <w:iCs/>
                <w:sz w:val="24"/>
                <w:szCs w:val="24"/>
              </w:rPr>
              <w:t>3)</w:t>
            </w:r>
            <w:r w:rsidRPr="005165DF">
              <w:rPr>
                <w:rFonts w:asciiTheme="minorHAnsi" w:hAnsiTheme="minorHAnsi" w:cstheme="minorHAnsi"/>
                <w:iCs/>
                <w:sz w:val="24"/>
                <w:szCs w:val="24"/>
              </w:rPr>
              <w:tab/>
              <w:t>Załącznikiem nr 2. Standardy dostępności dla polityki spójności 2021-2027</w:t>
            </w:r>
            <w:r w:rsidR="002410BE">
              <w:rPr>
                <w:rFonts w:asciiTheme="minorHAnsi" w:hAnsiTheme="minorHAnsi" w:cstheme="minorHAnsi"/>
                <w:iCs/>
                <w:sz w:val="24"/>
                <w:szCs w:val="24"/>
              </w:rPr>
              <w:t xml:space="preserve"> </w:t>
            </w:r>
            <w:hyperlink r:id="rId11" w:history="1">
              <w:r w:rsidR="002410BE" w:rsidRPr="00ED2263">
                <w:rPr>
                  <w:rStyle w:val="Hipercze"/>
                  <w:rFonts w:asciiTheme="minorHAnsi" w:hAnsiTheme="minorHAnsi" w:cstheme="minorHAnsi"/>
                  <w:iCs/>
                  <w:sz w:val="24"/>
                  <w:szCs w:val="24"/>
                </w:rPr>
                <w:t>https://www.funduszeeuropejskie.gov.pl/strony/o-funduszach/dokumenty/wytyczne-dotyczace-realizacji-zasad-rownosciowych-w-ramach-funduszy-unijnych-na-lata-2021-2027-1/</w:t>
              </w:r>
            </w:hyperlink>
            <w:r w:rsidR="002410BE">
              <w:rPr>
                <w:rFonts w:asciiTheme="minorHAnsi" w:hAnsiTheme="minorHAnsi" w:cstheme="minorHAnsi"/>
                <w:iCs/>
                <w:sz w:val="24"/>
                <w:szCs w:val="24"/>
              </w:rPr>
              <w:t xml:space="preserve"> (standard architektoniczny i standard </w:t>
            </w:r>
            <w:r w:rsidR="002410BE" w:rsidRPr="002410BE">
              <w:rPr>
                <w:rFonts w:asciiTheme="minorHAnsi" w:hAnsiTheme="minorHAnsi" w:cstheme="minorHAnsi"/>
                <w:iCs/>
                <w:sz w:val="24"/>
                <w:szCs w:val="24"/>
              </w:rPr>
              <w:t>szkoleniowy</w:t>
            </w:r>
            <w:r w:rsidR="002410BE">
              <w:rPr>
                <w:rFonts w:asciiTheme="minorHAnsi" w:hAnsiTheme="minorHAnsi" w:cstheme="minorHAnsi"/>
                <w:iCs/>
                <w:sz w:val="24"/>
                <w:szCs w:val="24"/>
              </w:rPr>
              <w:t>).</w:t>
            </w:r>
          </w:p>
          <w:p w14:paraId="0845E72A" w14:textId="5FFD033E" w:rsidR="00B07A8C" w:rsidRPr="002410BE" w:rsidRDefault="002410BE" w:rsidP="00E33E76">
            <w:pPr>
              <w:rPr>
                <w:rFonts w:asciiTheme="minorHAnsi" w:hAnsiTheme="minorHAnsi" w:cstheme="minorHAnsi"/>
                <w:iCs/>
                <w:strike/>
                <w:sz w:val="24"/>
                <w:szCs w:val="24"/>
              </w:rPr>
            </w:pPr>
            <w:r>
              <w:rPr>
                <w:rFonts w:asciiTheme="minorHAnsi" w:hAnsiTheme="minorHAnsi" w:cstheme="minorHAnsi"/>
                <w:iCs/>
                <w:sz w:val="24"/>
                <w:szCs w:val="24"/>
              </w:rPr>
              <w:t>Hotel</w:t>
            </w:r>
            <w:r w:rsidR="00E33E76" w:rsidRPr="005165DF">
              <w:rPr>
                <w:rFonts w:asciiTheme="minorHAnsi" w:hAnsiTheme="minorHAnsi" w:cstheme="minorHAnsi"/>
                <w:iCs/>
                <w:sz w:val="24"/>
                <w:szCs w:val="24"/>
              </w:rPr>
              <w:t xml:space="preserve"> musi dysponować pokojami oraz infrastrukturą dostosowaną do potrzeb osób z niepełnosprawnościami, w szczególności w zakresie wyposażenia pokoju oraz w zakresie przemieszczania się osoby z niepełnosprawnością bez udziału osób trzecich między salą szkoleniową, pokojem i restauracją, w której serwowane będą posiłki uczestnikom szkolenia. </w:t>
            </w:r>
          </w:p>
          <w:p w14:paraId="3BBFA703" w14:textId="77777777" w:rsidR="00E62974" w:rsidRPr="00E62974" w:rsidRDefault="00E62974" w:rsidP="00E62974">
            <w:pPr>
              <w:rPr>
                <w:rFonts w:asciiTheme="minorHAnsi" w:hAnsiTheme="minorHAnsi" w:cstheme="minorHAnsi"/>
                <w:iCs/>
                <w:sz w:val="24"/>
                <w:szCs w:val="24"/>
              </w:rPr>
            </w:pPr>
            <w:r w:rsidRPr="00E62974">
              <w:rPr>
                <w:rFonts w:asciiTheme="minorHAnsi" w:hAnsiTheme="minorHAnsi" w:cstheme="minorHAnsi"/>
                <w:iCs/>
                <w:sz w:val="24"/>
                <w:szCs w:val="24"/>
              </w:rPr>
              <w:t>1.</w:t>
            </w:r>
            <w:r w:rsidRPr="00E62974">
              <w:rPr>
                <w:rFonts w:asciiTheme="minorHAnsi" w:hAnsiTheme="minorHAnsi" w:cstheme="minorHAnsi"/>
                <w:iCs/>
                <w:sz w:val="24"/>
                <w:szCs w:val="24"/>
              </w:rPr>
              <w:tab/>
              <w:t>Realizacji zamówienia odbędzie się z uwzględnieniem potrzeb uczestników ze szczególnymi potrzebami, o których mowa w ustawie z dnia 19 lipca 2019 r. o zapewnianiu dostępności osobom ze szczególnymi potrzebami - w zakresie umożliwiającym im uczestniczenie w przedmiocie umowy na równi z pozostałymi uczestnikami tzn. zapewnienia w szczególnych przypadkach, zgodnie ze wskazaniami przekazanymi przez Zamawiającego, w szczególności:</w:t>
            </w:r>
          </w:p>
          <w:p w14:paraId="4276E0ED" w14:textId="3D141D85" w:rsidR="00E62974" w:rsidRPr="00E62974" w:rsidRDefault="00E62974" w:rsidP="00E62974">
            <w:pPr>
              <w:rPr>
                <w:rFonts w:asciiTheme="minorHAnsi" w:hAnsiTheme="minorHAnsi" w:cstheme="minorHAnsi"/>
                <w:iCs/>
                <w:sz w:val="24"/>
                <w:szCs w:val="24"/>
              </w:rPr>
            </w:pPr>
            <w:r w:rsidRPr="00E62974">
              <w:rPr>
                <w:rFonts w:asciiTheme="minorHAnsi" w:hAnsiTheme="minorHAnsi" w:cstheme="minorHAnsi"/>
                <w:iCs/>
                <w:sz w:val="24"/>
                <w:szCs w:val="24"/>
              </w:rPr>
              <w:t>•</w:t>
            </w:r>
            <w:r w:rsidRPr="00E62974">
              <w:rPr>
                <w:rFonts w:asciiTheme="minorHAnsi" w:hAnsiTheme="minorHAnsi" w:cstheme="minorHAnsi"/>
                <w:iCs/>
                <w:sz w:val="24"/>
                <w:szCs w:val="24"/>
              </w:rPr>
              <w:tab/>
              <w:t xml:space="preserve">w przypadku zgłoszenia (na etapie rekrutacji na </w:t>
            </w:r>
            <w:r>
              <w:rPr>
                <w:rFonts w:asciiTheme="minorHAnsi" w:hAnsiTheme="minorHAnsi" w:cstheme="minorHAnsi"/>
                <w:iCs/>
                <w:sz w:val="24"/>
                <w:szCs w:val="24"/>
              </w:rPr>
              <w:t>szkolenie</w:t>
            </w:r>
            <w:r w:rsidRPr="00E62974">
              <w:rPr>
                <w:rFonts w:asciiTheme="minorHAnsi" w:hAnsiTheme="minorHAnsi" w:cstheme="minorHAnsi"/>
                <w:iCs/>
                <w:sz w:val="24"/>
                <w:szCs w:val="24"/>
              </w:rPr>
              <w:t xml:space="preserve">) uczestników ze specjalnymi potrzebami, Wykonawca umożliwi Zamawiającemu: wyposażenie sali </w:t>
            </w:r>
            <w:r>
              <w:rPr>
                <w:rFonts w:asciiTheme="minorHAnsi" w:hAnsiTheme="minorHAnsi" w:cstheme="minorHAnsi"/>
                <w:iCs/>
                <w:sz w:val="24"/>
                <w:szCs w:val="24"/>
              </w:rPr>
              <w:t>szkoleniowej</w:t>
            </w:r>
            <w:r w:rsidRPr="00E62974">
              <w:rPr>
                <w:rFonts w:asciiTheme="minorHAnsi" w:hAnsiTheme="minorHAnsi" w:cstheme="minorHAnsi"/>
                <w:iCs/>
                <w:sz w:val="24"/>
                <w:szCs w:val="24"/>
              </w:rPr>
              <w:t xml:space="preserve"> w pętlę indukcyjną</w:t>
            </w:r>
            <w:r w:rsidR="002410BE">
              <w:rPr>
                <w:rFonts w:asciiTheme="minorHAnsi" w:hAnsiTheme="minorHAnsi" w:cstheme="minorHAnsi"/>
                <w:iCs/>
                <w:sz w:val="24"/>
                <w:szCs w:val="24"/>
              </w:rPr>
              <w:t xml:space="preserve"> np.</w:t>
            </w:r>
            <w:r w:rsidRPr="00E62974">
              <w:rPr>
                <w:rFonts w:asciiTheme="minorHAnsi" w:hAnsiTheme="minorHAnsi" w:cstheme="minorHAnsi"/>
                <w:iCs/>
                <w:sz w:val="24"/>
                <w:szCs w:val="24"/>
              </w:rPr>
              <w:t xml:space="preserve"> zapewnienie miejsca dla tłumacza Polskiego Języka Migowego (PJM)</w:t>
            </w:r>
          </w:p>
          <w:p w14:paraId="659FBED5" w14:textId="1837EC4A" w:rsidR="00E62974" w:rsidRPr="00E62974" w:rsidRDefault="00E62974" w:rsidP="00E62974">
            <w:pPr>
              <w:rPr>
                <w:rFonts w:asciiTheme="minorHAnsi" w:hAnsiTheme="minorHAnsi" w:cstheme="minorHAnsi"/>
                <w:iCs/>
                <w:sz w:val="24"/>
                <w:szCs w:val="24"/>
              </w:rPr>
            </w:pPr>
            <w:r w:rsidRPr="00E62974">
              <w:rPr>
                <w:rFonts w:asciiTheme="minorHAnsi" w:hAnsiTheme="minorHAnsi" w:cstheme="minorHAnsi"/>
                <w:iCs/>
                <w:sz w:val="24"/>
                <w:szCs w:val="24"/>
              </w:rPr>
              <w:t>•</w:t>
            </w:r>
            <w:r w:rsidRPr="00E62974">
              <w:rPr>
                <w:rFonts w:asciiTheme="minorHAnsi" w:hAnsiTheme="minorHAnsi" w:cstheme="minorHAnsi"/>
                <w:iCs/>
                <w:sz w:val="24"/>
                <w:szCs w:val="24"/>
              </w:rPr>
              <w:tab/>
              <w:t xml:space="preserve">konieczne jest uwzględnienie możliwości udziału w </w:t>
            </w:r>
            <w:r>
              <w:rPr>
                <w:rFonts w:asciiTheme="minorHAnsi" w:hAnsiTheme="minorHAnsi" w:cstheme="minorHAnsi"/>
                <w:iCs/>
                <w:sz w:val="24"/>
                <w:szCs w:val="24"/>
              </w:rPr>
              <w:t>szkoleniu</w:t>
            </w:r>
            <w:r w:rsidRPr="00E62974">
              <w:rPr>
                <w:rFonts w:asciiTheme="minorHAnsi" w:hAnsiTheme="minorHAnsi" w:cstheme="minorHAnsi"/>
                <w:iCs/>
                <w:sz w:val="24"/>
                <w:szCs w:val="24"/>
              </w:rPr>
              <w:t xml:space="preserve"> osób z różnymi rodzajami niepełnosprawności, w tym osób poruszających się na wózkach inwalidzkich (o ile Zamawiający zgłosi Wykonawcy uczestnictwo tego rodzaju uczestników). Wówczas Wykonawca zapewni np. stół/stolik z obniżonym blatem/ umożliwiający np. zjedzenie posiłku bez przeszkód.</w:t>
            </w:r>
          </w:p>
          <w:p w14:paraId="3C68F04F" w14:textId="3E5324FC" w:rsidR="00E62974" w:rsidRPr="00E62974" w:rsidRDefault="00E62974" w:rsidP="00E62974">
            <w:pPr>
              <w:rPr>
                <w:rFonts w:asciiTheme="minorHAnsi" w:hAnsiTheme="minorHAnsi" w:cstheme="minorHAnsi"/>
                <w:iCs/>
                <w:sz w:val="24"/>
                <w:szCs w:val="24"/>
              </w:rPr>
            </w:pPr>
            <w:r w:rsidRPr="00E62974">
              <w:rPr>
                <w:rFonts w:asciiTheme="minorHAnsi" w:hAnsiTheme="minorHAnsi" w:cstheme="minorHAnsi"/>
                <w:iCs/>
                <w:sz w:val="24"/>
                <w:szCs w:val="24"/>
              </w:rPr>
              <w:lastRenderedPageBreak/>
              <w:t>2.</w:t>
            </w:r>
            <w:r w:rsidRPr="00E62974">
              <w:rPr>
                <w:rFonts w:asciiTheme="minorHAnsi" w:hAnsiTheme="minorHAnsi" w:cstheme="minorHAnsi"/>
                <w:iCs/>
                <w:sz w:val="24"/>
                <w:szCs w:val="24"/>
              </w:rPr>
              <w:tab/>
              <w:t xml:space="preserve">Miejsce realizacji </w:t>
            </w:r>
            <w:r w:rsidR="002410BE">
              <w:rPr>
                <w:rFonts w:asciiTheme="minorHAnsi" w:hAnsiTheme="minorHAnsi" w:cstheme="minorHAnsi"/>
                <w:iCs/>
                <w:sz w:val="24"/>
                <w:szCs w:val="24"/>
              </w:rPr>
              <w:t>usługi</w:t>
            </w:r>
            <w:r w:rsidRPr="00E62974">
              <w:rPr>
                <w:rFonts w:asciiTheme="minorHAnsi" w:hAnsiTheme="minorHAnsi" w:cstheme="minorHAnsi"/>
                <w:iCs/>
                <w:sz w:val="24"/>
                <w:szCs w:val="24"/>
              </w:rPr>
              <w:t xml:space="preserve"> musi spełniać kryterium dostępności, zgodnie ze standardami dostępności, w szczególności ze standardem szkoleniowym, zgodnie ze Standardami dostępności dla polityki spójności 2021-2027, które stanowią załącznik nr 2 do Wytycznych dotyczących realizacji zasad równościowych w ramach funduszy unijnych na lata 2021-2027. Wymagania:</w:t>
            </w:r>
          </w:p>
          <w:p w14:paraId="20D7D500" w14:textId="391983CE" w:rsidR="00E62974" w:rsidRPr="00E62974" w:rsidRDefault="00E62974" w:rsidP="00E62974">
            <w:pPr>
              <w:rPr>
                <w:rFonts w:asciiTheme="minorHAnsi" w:hAnsiTheme="minorHAnsi" w:cstheme="minorHAnsi"/>
                <w:iCs/>
                <w:sz w:val="24"/>
                <w:szCs w:val="24"/>
              </w:rPr>
            </w:pPr>
            <w:r w:rsidRPr="00E62974">
              <w:rPr>
                <w:rFonts w:asciiTheme="minorHAnsi" w:hAnsiTheme="minorHAnsi" w:cstheme="minorHAnsi"/>
                <w:iCs/>
                <w:sz w:val="24"/>
                <w:szCs w:val="24"/>
              </w:rPr>
              <w:t xml:space="preserve">• wejście do budynku jest na poziomie terenu wokół budynku, a jeśli w budynku (lub przed wejściem do budynku) zastosowano schody to jest winda, dostępny podjazd lub sprawna platforma </w:t>
            </w:r>
            <w:proofErr w:type="spellStart"/>
            <w:r w:rsidRPr="00E62974">
              <w:rPr>
                <w:rFonts w:asciiTheme="minorHAnsi" w:hAnsiTheme="minorHAnsi" w:cstheme="minorHAnsi"/>
                <w:iCs/>
                <w:sz w:val="24"/>
                <w:szCs w:val="24"/>
              </w:rPr>
              <w:t>przyschodowa</w:t>
            </w:r>
            <w:proofErr w:type="spellEnd"/>
            <w:r w:rsidRPr="00E62974">
              <w:rPr>
                <w:rFonts w:asciiTheme="minorHAnsi" w:hAnsiTheme="minorHAnsi" w:cstheme="minorHAnsi"/>
                <w:iCs/>
                <w:sz w:val="24"/>
                <w:szCs w:val="24"/>
              </w:rPr>
              <w:t xml:space="preserve">, o ile to możliwe, zainstalowana przy wejściu głównym/schodach głównych </w:t>
            </w:r>
          </w:p>
          <w:p w14:paraId="131333B9" w14:textId="77777777" w:rsidR="00E62974" w:rsidRPr="00E62974" w:rsidRDefault="00E62974" w:rsidP="00E62974">
            <w:pPr>
              <w:rPr>
                <w:rFonts w:asciiTheme="minorHAnsi" w:hAnsiTheme="minorHAnsi" w:cstheme="minorHAnsi"/>
                <w:iCs/>
                <w:sz w:val="24"/>
                <w:szCs w:val="24"/>
              </w:rPr>
            </w:pPr>
            <w:r w:rsidRPr="00E62974">
              <w:rPr>
                <w:rFonts w:asciiTheme="minorHAnsi" w:hAnsiTheme="minorHAnsi" w:cstheme="minorHAnsi"/>
                <w:iCs/>
                <w:sz w:val="24"/>
                <w:szCs w:val="24"/>
              </w:rPr>
              <w:t xml:space="preserve">• na kondygnacjach dostępnych dla osób z niepełnosprawnością są przystosowane toalety </w:t>
            </w:r>
          </w:p>
          <w:p w14:paraId="42109746" w14:textId="2AA8571F" w:rsidR="00E62974" w:rsidRPr="005165DF" w:rsidRDefault="00E62974" w:rsidP="00E33E76">
            <w:pPr>
              <w:rPr>
                <w:rFonts w:asciiTheme="minorHAnsi" w:hAnsiTheme="minorHAnsi" w:cstheme="minorHAnsi"/>
                <w:iCs/>
                <w:sz w:val="24"/>
                <w:szCs w:val="24"/>
              </w:rPr>
            </w:pPr>
            <w:r w:rsidRPr="00E62974">
              <w:rPr>
                <w:rFonts w:asciiTheme="minorHAnsi" w:hAnsiTheme="minorHAnsi" w:cstheme="minorHAnsi"/>
                <w:iCs/>
                <w:sz w:val="24"/>
                <w:szCs w:val="24"/>
              </w:rPr>
              <w:t>• o ile to możliwe, na korytarzach nie ma wystających gablot, reklam, elementów dekoracji, które mogłyby być przeszkodą dla osób z niepełnosprawnościami</w:t>
            </w:r>
            <w:r w:rsidR="002410BE">
              <w:rPr>
                <w:rFonts w:asciiTheme="minorHAnsi" w:hAnsiTheme="minorHAnsi" w:cstheme="minorHAnsi"/>
                <w:iCs/>
                <w:sz w:val="24"/>
                <w:szCs w:val="24"/>
              </w:rPr>
              <w:t>.</w:t>
            </w:r>
          </w:p>
        </w:tc>
      </w:tr>
      <w:tr w:rsidR="002E0062" w:rsidRPr="005165DF" w14:paraId="23800300"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53F7A7D" w14:textId="7BAE670E" w:rsidR="002E0062" w:rsidRPr="005165DF" w:rsidRDefault="008930F6" w:rsidP="002638C1">
            <w:pPr>
              <w:rPr>
                <w:rFonts w:asciiTheme="minorHAnsi" w:hAnsiTheme="minorHAnsi" w:cstheme="minorHAnsi"/>
                <w:iCs/>
                <w:sz w:val="24"/>
                <w:szCs w:val="24"/>
              </w:rPr>
            </w:pPr>
            <w:r>
              <w:rPr>
                <w:rFonts w:asciiTheme="minorHAnsi" w:hAnsiTheme="minorHAnsi" w:cstheme="minorHAnsi"/>
                <w:iCs/>
                <w:sz w:val="24"/>
                <w:szCs w:val="24"/>
              </w:rPr>
              <w:lastRenderedPageBreak/>
              <w:t xml:space="preserve">Wymagania w zakresie </w:t>
            </w:r>
            <w:r w:rsidRPr="008930F6">
              <w:rPr>
                <w:rFonts w:asciiTheme="minorHAnsi" w:hAnsiTheme="minorHAnsi" w:cstheme="minorHAnsi"/>
                <w:iCs/>
                <w:sz w:val="24"/>
                <w:szCs w:val="24"/>
              </w:rPr>
              <w:t xml:space="preserve">sal szkoleniowych </w:t>
            </w:r>
            <w:r w:rsidR="003748F6">
              <w:rPr>
                <w:rFonts w:asciiTheme="minorHAnsi" w:hAnsiTheme="minorHAnsi" w:cstheme="minorHAnsi"/>
                <w:iCs/>
                <w:sz w:val="24"/>
                <w:szCs w:val="24"/>
              </w:rPr>
              <w:t>i</w:t>
            </w:r>
            <w:r w:rsidRPr="008930F6">
              <w:rPr>
                <w:rFonts w:asciiTheme="minorHAnsi" w:hAnsiTheme="minorHAnsi" w:cstheme="minorHAnsi"/>
                <w:iCs/>
                <w:sz w:val="24"/>
                <w:szCs w:val="24"/>
              </w:rPr>
              <w:t xml:space="preserve"> wyposażeni</w:t>
            </w:r>
            <w:r w:rsidR="003748F6">
              <w:rPr>
                <w:rFonts w:asciiTheme="minorHAnsi" w:hAnsiTheme="minorHAnsi" w:cstheme="minorHAnsi"/>
                <w:iCs/>
                <w:sz w:val="24"/>
                <w:szCs w:val="24"/>
              </w:rPr>
              <w:t>a</w:t>
            </w:r>
          </w:p>
        </w:tc>
        <w:tc>
          <w:tcPr>
            <w:tcW w:w="12474" w:type="dxa"/>
            <w:tcBorders>
              <w:top w:val="single" w:sz="4" w:space="0" w:color="000000"/>
              <w:left w:val="single" w:sz="4" w:space="0" w:color="000000"/>
              <w:bottom w:val="single" w:sz="4" w:space="0" w:color="000000"/>
              <w:right w:val="single" w:sz="4" w:space="0" w:color="000000"/>
            </w:tcBorders>
          </w:tcPr>
          <w:p w14:paraId="0A8C1D5C" w14:textId="77777777" w:rsidR="003748F6" w:rsidRDefault="003748F6" w:rsidP="003748F6">
            <w:pPr>
              <w:pStyle w:val="Akapitzlist"/>
              <w:numPr>
                <w:ilvl w:val="3"/>
                <w:numId w:val="7"/>
              </w:numPr>
              <w:ind w:left="315"/>
              <w:rPr>
                <w:rFonts w:asciiTheme="minorHAnsi" w:hAnsiTheme="minorHAnsi" w:cstheme="minorHAnsi"/>
                <w:iCs/>
                <w:sz w:val="24"/>
                <w:szCs w:val="24"/>
              </w:rPr>
            </w:pPr>
            <w:r w:rsidRPr="003748F6">
              <w:rPr>
                <w:rFonts w:asciiTheme="minorHAnsi" w:hAnsiTheme="minorHAnsi" w:cstheme="minorHAnsi"/>
                <w:iCs/>
                <w:sz w:val="24"/>
                <w:szCs w:val="24"/>
              </w:rPr>
              <w:t>Dostępność Sali</w:t>
            </w:r>
            <w:r>
              <w:rPr>
                <w:rFonts w:asciiTheme="minorHAnsi" w:hAnsiTheme="minorHAnsi" w:cstheme="minorHAnsi"/>
                <w:iCs/>
                <w:sz w:val="24"/>
                <w:szCs w:val="24"/>
              </w:rPr>
              <w:t xml:space="preserve">: </w:t>
            </w:r>
            <w:r w:rsidRPr="003748F6">
              <w:rPr>
                <w:rFonts w:asciiTheme="minorHAnsi" w:hAnsiTheme="minorHAnsi" w:cstheme="minorHAnsi"/>
                <w:iCs/>
                <w:sz w:val="24"/>
                <w:szCs w:val="24"/>
              </w:rPr>
              <w:t>Wykonawca zapewni dostęp do sali co najmniej 30 minut przed rozpoczęciem szkolenia oraz 30 minut po jego zakończeniu w danym dniu.</w:t>
            </w:r>
          </w:p>
          <w:p w14:paraId="6B9F68C2" w14:textId="77777777" w:rsidR="002B2DE9" w:rsidRDefault="003748F6" w:rsidP="003748F6">
            <w:pPr>
              <w:pStyle w:val="Akapitzlist"/>
              <w:numPr>
                <w:ilvl w:val="3"/>
                <w:numId w:val="7"/>
              </w:numPr>
              <w:ind w:left="315"/>
              <w:rPr>
                <w:rFonts w:asciiTheme="minorHAnsi" w:hAnsiTheme="minorHAnsi" w:cstheme="minorHAnsi"/>
                <w:iCs/>
                <w:sz w:val="24"/>
                <w:szCs w:val="24"/>
              </w:rPr>
            </w:pPr>
            <w:r w:rsidRPr="003748F6">
              <w:rPr>
                <w:rFonts w:asciiTheme="minorHAnsi" w:hAnsiTheme="minorHAnsi" w:cstheme="minorHAnsi"/>
                <w:iCs/>
                <w:sz w:val="24"/>
                <w:szCs w:val="24"/>
              </w:rPr>
              <w:t>Personel odpowiedzialny za obsługę techniczną będzie dostępny dla uczestników</w:t>
            </w:r>
            <w:r w:rsidR="002B2DE9">
              <w:rPr>
                <w:rFonts w:asciiTheme="minorHAnsi" w:hAnsiTheme="minorHAnsi" w:cstheme="minorHAnsi"/>
                <w:iCs/>
                <w:sz w:val="24"/>
                <w:szCs w:val="24"/>
              </w:rPr>
              <w:t xml:space="preserve"> </w:t>
            </w:r>
            <w:r w:rsidRPr="003748F6">
              <w:rPr>
                <w:rFonts w:asciiTheme="minorHAnsi" w:hAnsiTheme="minorHAnsi" w:cstheme="minorHAnsi"/>
                <w:iCs/>
                <w:sz w:val="24"/>
                <w:szCs w:val="24"/>
              </w:rPr>
              <w:t xml:space="preserve"> co najmniej 30 minut przed rozpoczęciem szkolenia, w trakcie jego trwania oraz do momentu jego zakończenia w danym dniu.</w:t>
            </w:r>
          </w:p>
          <w:p w14:paraId="6EC41285" w14:textId="5B7FA0BA" w:rsidR="002B2DE9" w:rsidRDefault="002B2DE9" w:rsidP="003748F6">
            <w:pPr>
              <w:pStyle w:val="Akapitzlist"/>
              <w:numPr>
                <w:ilvl w:val="3"/>
                <w:numId w:val="7"/>
              </w:numPr>
              <w:ind w:left="315"/>
              <w:rPr>
                <w:rFonts w:asciiTheme="minorHAnsi" w:hAnsiTheme="minorHAnsi" w:cstheme="minorHAnsi"/>
                <w:iCs/>
                <w:sz w:val="24"/>
                <w:szCs w:val="24"/>
              </w:rPr>
            </w:pPr>
            <w:r>
              <w:rPr>
                <w:rFonts w:asciiTheme="minorHAnsi" w:hAnsiTheme="minorHAnsi" w:cstheme="minorHAnsi"/>
                <w:iCs/>
                <w:sz w:val="24"/>
                <w:szCs w:val="24"/>
              </w:rPr>
              <w:t>Minimalne w</w:t>
            </w:r>
            <w:r w:rsidR="003748F6" w:rsidRPr="002B2DE9">
              <w:rPr>
                <w:rFonts w:asciiTheme="minorHAnsi" w:hAnsiTheme="minorHAnsi" w:cstheme="minorHAnsi"/>
                <w:iCs/>
                <w:sz w:val="24"/>
                <w:szCs w:val="24"/>
              </w:rPr>
              <w:t xml:space="preserve">ymagania dotyczące </w:t>
            </w:r>
            <w:r>
              <w:rPr>
                <w:rFonts w:asciiTheme="minorHAnsi" w:hAnsiTheme="minorHAnsi" w:cstheme="minorHAnsi"/>
                <w:iCs/>
                <w:sz w:val="24"/>
                <w:szCs w:val="24"/>
              </w:rPr>
              <w:t>s</w:t>
            </w:r>
            <w:r w:rsidR="003748F6" w:rsidRPr="002B2DE9">
              <w:rPr>
                <w:rFonts w:asciiTheme="minorHAnsi" w:hAnsiTheme="minorHAnsi" w:cstheme="minorHAnsi"/>
                <w:iCs/>
                <w:sz w:val="24"/>
                <w:szCs w:val="24"/>
              </w:rPr>
              <w:t>al</w:t>
            </w:r>
            <w:r>
              <w:rPr>
                <w:rFonts w:asciiTheme="minorHAnsi" w:hAnsiTheme="minorHAnsi" w:cstheme="minorHAnsi"/>
                <w:iCs/>
                <w:sz w:val="24"/>
                <w:szCs w:val="24"/>
              </w:rPr>
              <w:t>i szkoleniowej:</w:t>
            </w:r>
          </w:p>
          <w:p w14:paraId="562A107C" w14:textId="0DE89A37" w:rsidR="003748F6" w:rsidRDefault="002B2DE9" w:rsidP="002B2DE9">
            <w:pPr>
              <w:pStyle w:val="Akapitzlist"/>
              <w:numPr>
                <w:ilvl w:val="0"/>
                <w:numId w:val="21"/>
              </w:numPr>
              <w:rPr>
                <w:rFonts w:asciiTheme="minorHAnsi" w:hAnsiTheme="minorHAnsi" w:cstheme="minorHAnsi"/>
                <w:iCs/>
                <w:sz w:val="24"/>
                <w:szCs w:val="24"/>
              </w:rPr>
            </w:pPr>
            <w:r>
              <w:rPr>
                <w:rFonts w:asciiTheme="minorHAnsi" w:hAnsiTheme="minorHAnsi" w:cstheme="minorHAnsi"/>
                <w:iCs/>
                <w:sz w:val="24"/>
                <w:szCs w:val="24"/>
              </w:rPr>
              <w:t>s</w:t>
            </w:r>
            <w:r w:rsidR="003748F6" w:rsidRPr="002B2DE9">
              <w:rPr>
                <w:rFonts w:asciiTheme="minorHAnsi" w:hAnsiTheme="minorHAnsi" w:cstheme="minorHAnsi"/>
                <w:iCs/>
                <w:sz w:val="24"/>
                <w:szCs w:val="24"/>
              </w:rPr>
              <w:t>ala musi być przestronna, zapewniająca wszystkim uczestnikom widoczność prezentowanych materiałów oraz możliwość swobodnego udziału w zajęciach</w:t>
            </w:r>
          </w:p>
          <w:p w14:paraId="48D7FA0D" w14:textId="77777777" w:rsidR="002B2DE9" w:rsidRDefault="002B2DE9" w:rsidP="003748F6">
            <w:pPr>
              <w:pStyle w:val="Akapitzlist"/>
              <w:numPr>
                <w:ilvl w:val="0"/>
                <w:numId w:val="21"/>
              </w:numPr>
              <w:rPr>
                <w:rFonts w:asciiTheme="minorHAnsi" w:hAnsiTheme="minorHAnsi" w:cstheme="minorHAnsi"/>
                <w:iCs/>
                <w:sz w:val="24"/>
                <w:szCs w:val="24"/>
              </w:rPr>
            </w:pPr>
            <w:r>
              <w:rPr>
                <w:rFonts w:asciiTheme="minorHAnsi" w:hAnsiTheme="minorHAnsi" w:cstheme="minorHAnsi"/>
                <w:iCs/>
                <w:sz w:val="24"/>
                <w:szCs w:val="24"/>
              </w:rPr>
              <w:t>s</w:t>
            </w:r>
            <w:r w:rsidR="003748F6" w:rsidRPr="002B2DE9">
              <w:rPr>
                <w:rFonts w:asciiTheme="minorHAnsi" w:hAnsiTheme="minorHAnsi" w:cstheme="minorHAnsi"/>
                <w:iCs/>
                <w:sz w:val="24"/>
                <w:szCs w:val="24"/>
              </w:rPr>
              <w:t>ala musi być dedykowana do prowadzenia spotkań grupowych; nie dopuszcza się pomieszczeń zaadaptowanych z jadalni, korytarzy, wnęk ani pomieszczeń piwnicznych</w:t>
            </w:r>
          </w:p>
          <w:p w14:paraId="29FAEEE1" w14:textId="77777777" w:rsidR="002B2DE9" w:rsidRDefault="002B2DE9" w:rsidP="003748F6">
            <w:pPr>
              <w:pStyle w:val="Akapitzlist"/>
              <w:numPr>
                <w:ilvl w:val="0"/>
                <w:numId w:val="21"/>
              </w:numPr>
              <w:rPr>
                <w:rFonts w:asciiTheme="minorHAnsi" w:hAnsiTheme="minorHAnsi" w:cstheme="minorHAnsi"/>
                <w:iCs/>
                <w:sz w:val="24"/>
                <w:szCs w:val="24"/>
              </w:rPr>
            </w:pPr>
            <w:r>
              <w:rPr>
                <w:rFonts w:asciiTheme="minorHAnsi" w:hAnsiTheme="minorHAnsi" w:cstheme="minorHAnsi"/>
                <w:iCs/>
                <w:sz w:val="24"/>
                <w:szCs w:val="24"/>
              </w:rPr>
              <w:t>u</w:t>
            </w:r>
            <w:r w:rsidR="003748F6" w:rsidRPr="002B2DE9">
              <w:rPr>
                <w:rFonts w:asciiTheme="minorHAnsi" w:hAnsiTheme="minorHAnsi" w:cstheme="minorHAnsi"/>
                <w:iCs/>
                <w:sz w:val="24"/>
                <w:szCs w:val="24"/>
              </w:rPr>
              <w:t>sytuowanie sali musi umożliwiać przeprowadzenie szkolenia bez zakłóceń ze strony osób trzecich</w:t>
            </w:r>
          </w:p>
          <w:p w14:paraId="42CE9E21" w14:textId="77777777" w:rsidR="002B2DE9" w:rsidRDefault="003748F6" w:rsidP="003748F6">
            <w:pPr>
              <w:pStyle w:val="Akapitzlist"/>
              <w:numPr>
                <w:ilvl w:val="0"/>
                <w:numId w:val="21"/>
              </w:numPr>
              <w:rPr>
                <w:rFonts w:asciiTheme="minorHAnsi" w:hAnsiTheme="minorHAnsi" w:cstheme="minorHAnsi"/>
                <w:iCs/>
                <w:sz w:val="24"/>
                <w:szCs w:val="24"/>
              </w:rPr>
            </w:pPr>
            <w:r w:rsidRPr="002B2DE9">
              <w:rPr>
                <w:rFonts w:asciiTheme="minorHAnsi" w:hAnsiTheme="minorHAnsi" w:cstheme="minorHAnsi"/>
                <w:iCs/>
                <w:sz w:val="24"/>
                <w:szCs w:val="24"/>
              </w:rPr>
              <w:t>niedopuszczalne jest przedzielanie sali parawanami ani prowadzenie równolegle innych spotkań w tej samej przestrzeni.</w:t>
            </w:r>
          </w:p>
          <w:p w14:paraId="4F94695A" w14:textId="756346A9" w:rsidR="003748F6" w:rsidRPr="002B2DE9" w:rsidRDefault="002B2DE9" w:rsidP="003748F6">
            <w:pPr>
              <w:pStyle w:val="Akapitzlist"/>
              <w:numPr>
                <w:ilvl w:val="0"/>
                <w:numId w:val="21"/>
              </w:numPr>
              <w:rPr>
                <w:rFonts w:asciiTheme="minorHAnsi" w:hAnsiTheme="minorHAnsi" w:cstheme="minorHAnsi"/>
                <w:iCs/>
                <w:sz w:val="24"/>
                <w:szCs w:val="24"/>
              </w:rPr>
            </w:pPr>
            <w:r>
              <w:rPr>
                <w:rFonts w:asciiTheme="minorHAnsi" w:hAnsiTheme="minorHAnsi" w:cstheme="minorHAnsi"/>
                <w:iCs/>
                <w:sz w:val="24"/>
                <w:szCs w:val="24"/>
              </w:rPr>
              <w:t>s</w:t>
            </w:r>
            <w:r w:rsidR="003748F6" w:rsidRPr="002B2DE9">
              <w:rPr>
                <w:rFonts w:asciiTheme="minorHAnsi" w:hAnsiTheme="minorHAnsi" w:cstheme="minorHAnsi"/>
                <w:iCs/>
                <w:sz w:val="24"/>
                <w:szCs w:val="24"/>
              </w:rPr>
              <w:t>ala musi być czysta, zadbana, wolna od zbędnych przedmiotów oraz zapewniać bezpieczne i estetyczne rozmieszczenie przewodów i urządzeń.</w:t>
            </w:r>
          </w:p>
          <w:p w14:paraId="63D99A49" w14:textId="35255D3C" w:rsidR="002B2DE9" w:rsidRDefault="002B2DE9" w:rsidP="003748F6">
            <w:pPr>
              <w:pStyle w:val="Akapitzlist"/>
              <w:numPr>
                <w:ilvl w:val="3"/>
                <w:numId w:val="7"/>
              </w:numPr>
              <w:ind w:left="315"/>
              <w:rPr>
                <w:rFonts w:asciiTheme="minorHAnsi" w:hAnsiTheme="minorHAnsi" w:cstheme="minorHAnsi"/>
                <w:iCs/>
                <w:sz w:val="24"/>
                <w:szCs w:val="24"/>
              </w:rPr>
            </w:pPr>
            <w:r>
              <w:rPr>
                <w:rFonts w:asciiTheme="minorHAnsi" w:hAnsiTheme="minorHAnsi" w:cstheme="minorHAnsi"/>
                <w:iCs/>
                <w:sz w:val="24"/>
                <w:szCs w:val="24"/>
              </w:rPr>
              <w:t>Minimalne w</w:t>
            </w:r>
            <w:r w:rsidR="003748F6" w:rsidRPr="002B2DE9">
              <w:rPr>
                <w:rFonts w:asciiTheme="minorHAnsi" w:hAnsiTheme="minorHAnsi" w:cstheme="minorHAnsi"/>
                <w:iCs/>
                <w:sz w:val="24"/>
                <w:szCs w:val="24"/>
              </w:rPr>
              <w:t xml:space="preserve">yposażenie </w:t>
            </w:r>
            <w:r>
              <w:rPr>
                <w:rFonts w:asciiTheme="minorHAnsi" w:hAnsiTheme="minorHAnsi" w:cstheme="minorHAnsi"/>
                <w:iCs/>
                <w:sz w:val="24"/>
                <w:szCs w:val="24"/>
              </w:rPr>
              <w:t>s</w:t>
            </w:r>
            <w:r w:rsidR="003748F6" w:rsidRPr="002B2DE9">
              <w:rPr>
                <w:rFonts w:asciiTheme="minorHAnsi" w:hAnsiTheme="minorHAnsi" w:cstheme="minorHAnsi"/>
                <w:iCs/>
                <w:sz w:val="24"/>
                <w:szCs w:val="24"/>
              </w:rPr>
              <w:t>ali</w:t>
            </w:r>
            <w:r>
              <w:rPr>
                <w:rFonts w:asciiTheme="minorHAnsi" w:hAnsiTheme="minorHAnsi" w:cstheme="minorHAnsi"/>
                <w:iCs/>
                <w:sz w:val="24"/>
                <w:szCs w:val="24"/>
              </w:rPr>
              <w:t xml:space="preserve"> szkoleniowej:</w:t>
            </w:r>
          </w:p>
          <w:p w14:paraId="4826712D" w14:textId="41B8BABB" w:rsidR="003748F6"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lastRenderedPageBreak/>
              <w:t>c</w:t>
            </w:r>
            <w:r w:rsidR="003748F6" w:rsidRPr="002B2DE9">
              <w:rPr>
                <w:rFonts w:asciiTheme="minorHAnsi" w:hAnsiTheme="minorHAnsi" w:cstheme="minorHAnsi"/>
                <w:iCs/>
                <w:sz w:val="24"/>
                <w:szCs w:val="24"/>
              </w:rPr>
              <w:t>o najmniej jeden stół dla prowadzącego wraz z krzesłem oraz stoły/stoliki i krzesła dla uczestników w liczbie adekwatnej do zgłoszonej przez Zamawiającego (z możliwością jednoczesnego siedzenia i swobodnego pisania)</w:t>
            </w:r>
          </w:p>
          <w:p w14:paraId="71993D6E" w14:textId="77777777"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u</w:t>
            </w:r>
            <w:r w:rsidR="003748F6" w:rsidRPr="002B2DE9">
              <w:rPr>
                <w:rFonts w:asciiTheme="minorHAnsi" w:hAnsiTheme="minorHAnsi" w:cstheme="minorHAnsi"/>
                <w:iCs/>
                <w:sz w:val="24"/>
                <w:szCs w:val="24"/>
              </w:rPr>
              <w:t>stawienie stołów i krzeseł zgodnie z uzgodnieniami z Zamawiającym (np. układ konferencyjny, teatralny</w:t>
            </w:r>
            <w:r>
              <w:rPr>
                <w:rFonts w:asciiTheme="minorHAnsi" w:hAnsiTheme="minorHAnsi" w:cstheme="minorHAnsi"/>
                <w:iCs/>
                <w:sz w:val="24"/>
                <w:szCs w:val="24"/>
              </w:rPr>
              <w:t>, podkowa</w:t>
            </w:r>
            <w:r w:rsidR="003748F6" w:rsidRPr="002B2DE9">
              <w:rPr>
                <w:rFonts w:asciiTheme="minorHAnsi" w:hAnsiTheme="minorHAnsi" w:cstheme="minorHAnsi"/>
                <w:iCs/>
                <w:sz w:val="24"/>
                <w:szCs w:val="24"/>
              </w:rPr>
              <w:t>), z zapewnieniem swobodnego przejścia między rzędami</w:t>
            </w:r>
          </w:p>
          <w:p w14:paraId="222C30AA" w14:textId="1BE78FD9"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o</w:t>
            </w:r>
            <w:r w:rsidR="003748F6" w:rsidRPr="002B2DE9">
              <w:rPr>
                <w:rFonts w:asciiTheme="minorHAnsi" w:hAnsiTheme="minorHAnsi" w:cstheme="minorHAnsi"/>
                <w:iCs/>
                <w:sz w:val="24"/>
                <w:szCs w:val="24"/>
              </w:rPr>
              <w:t xml:space="preserve">sobny stolik dla </w:t>
            </w:r>
            <w:r>
              <w:rPr>
                <w:rFonts w:asciiTheme="minorHAnsi" w:hAnsiTheme="minorHAnsi" w:cstheme="minorHAnsi"/>
                <w:iCs/>
                <w:sz w:val="24"/>
                <w:szCs w:val="24"/>
              </w:rPr>
              <w:t>trenerów</w:t>
            </w:r>
            <w:r w:rsidR="003748F6" w:rsidRPr="002B2DE9">
              <w:rPr>
                <w:rFonts w:asciiTheme="minorHAnsi" w:hAnsiTheme="minorHAnsi" w:cstheme="minorHAnsi"/>
                <w:iCs/>
                <w:sz w:val="24"/>
                <w:szCs w:val="24"/>
              </w:rPr>
              <w:t xml:space="preserve"> z dostępem do gniazda elektrycznego</w:t>
            </w:r>
          </w:p>
          <w:p w14:paraId="4432856D" w14:textId="77777777"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r</w:t>
            </w:r>
            <w:r w:rsidR="003748F6" w:rsidRPr="002B2DE9">
              <w:rPr>
                <w:rFonts w:asciiTheme="minorHAnsi" w:hAnsiTheme="minorHAnsi" w:cstheme="minorHAnsi"/>
                <w:iCs/>
                <w:sz w:val="24"/>
                <w:szCs w:val="24"/>
              </w:rPr>
              <w:t>zutnik multimedialny z możliwością podłączenia komputera przez złącza VGA i HDMI oraz ekran zapewniający widoczność obrazu dla wszystkich uczestników</w:t>
            </w:r>
          </w:p>
          <w:p w14:paraId="49E640F1" w14:textId="1B5DBAA6"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l</w:t>
            </w:r>
            <w:r w:rsidR="003748F6" w:rsidRPr="002B2DE9">
              <w:rPr>
                <w:rFonts w:asciiTheme="minorHAnsi" w:hAnsiTheme="minorHAnsi" w:cstheme="minorHAnsi"/>
                <w:iCs/>
                <w:sz w:val="24"/>
                <w:szCs w:val="24"/>
              </w:rPr>
              <w:t>aptop z zainstalowanym pakietem MS Office (w szczególności PowerPoint), oprogramowaniem do odczytu plików PDF i plików wideo oraz dostępem do Internetu</w:t>
            </w:r>
            <w:r>
              <w:rPr>
                <w:rFonts w:asciiTheme="minorHAnsi" w:hAnsiTheme="minorHAnsi" w:cstheme="minorHAnsi"/>
                <w:iCs/>
                <w:sz w:val="24"/>
                <w:szCs w:val="24"/>
              </w:rPr>
              <w:t xml:space="preserve"> </w:t>
            </w:r>
          </w:p>
          <w:p w14:paraId="35F318E5" w14:textId="77777777"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s</w:t>
            </w:r>
            <w:r w:rsidR="003748F6" w:rsidRPr="002B2DE9">
              <w:rPr>
                <w:rFonts w:asciiTheme="minorHAnsi" w:hAnsiTheme="minorHAnsi" w:cstheme="minorHAnsi"/>
                <w:iCs/>
                <w:sz w:val="24"/>
                <w:szCs w:val="24"/>
              </w:rPr>
              <w:t>tały dostęp do Internetu (Wi-Fi)</w:t>
            </w:r>
          </w:p>
          <w:p w14:paraId="69909A6B" w14:textId="77777777"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t</w:t>
            </w:r>
            <w:r w:rsidR="003748F6" w:rsidRPr="002B2DE9">
              <w:rPr>
                <w:rFonts w:asciiTheme="minorHAnsi" w:hAnsiTheme="minorHAnsi" w:cstheme="minorHAnsi"/>
                <w:iCs/>
                <w:sz w:val="24"/>
                <w:szCs w:val="24"/>
              </w:rPr>
              <w:t>ablica typu flipchart z minimum 10 arkuszami papieru (uzupełnianymi w razie potrzeby) oraz co najmniej 2 mazaki w różnych kolorach</w:t>
            </w:r>
          </w:p>
          <w:p w14:paraId="04A5C08D" w14:textId="107B88A7" w:rsidR="00F42924" w:rsidRDefault="00854524" w:rsidP="00D60BBC">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 xml:space="preserve">sala z </w:t>
            </w:r>
            <w:r w:rsidR="006C1798">
              <w:rPr>
                <w:rFonts w:asciiTheme="minorHAnsi" w:hAnsiTheme="minorHAnsi" w:cstheme="minorHAnsi"/>
                <w:iCs/>
                <w:sz w:val="24"/>
                <w:szCs w:val="24"/>
              </w:rPr>
              <w:t xml:space="preserve">bezpośrednim </w:t>
            </w:r>
            <w:r>
              <w:rPr>
                <w:rFonts w:asciiTheme="minorHAnsi" w:hAnsiTheme="minorHAnsi" w:cstheme="minorHAnsi"/>
                <w:iCs/>
                <w:sz w:val="24"/>
                <w:szCs w:val="24"/>
              </w:rPr>
              <w:t>dostępem do światła dziennego</w:t>
            </w:r>
          </w:p>
          <w:p w14:paraId="6BE1FCAD" w14:textId="448CCDF1" w:rsidR="002B2DE9" w:rsidRPr="00D60BBC" w:rsidRDefault="00F42924" w:rsidP="00D60BBC">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 xml:space="preserve">sala </w:t>
            </w:r>
            <w:r w:rsidR="00D60BBC">
              <w:rPr>
                <w:rFonts w:asciiTheme="minorHAnsi" w:hAnsiTheme="minorHAnsi" w:cstheme="minorHAnsi"/>
                <w:iCs/>
                <w:sz w:val="24"/>
                <w:szCs w:val="24"/>
              </w:rPr>
              <w:t>posiada</w:t>
            </w:r>
            <w:r>
              <w:rPr>
                <w:rFonts w:asciiTheme="minorHAnsi" w:hAnsiTheme="minorHAnsi" w:cstheme="minorHAnsi"/>
                <w:iCs/>
                <w:sz w:val="24"/>
                <w:szCs w:val="24"/>
              </w:rPr>
              <w:t xml:space="preserve"> np.</w:t>
            </w:r>
            <w:r w:rsidR="00D60BBC">
              <w:rPr>
                <w:rFonts w:asciiTheme="minorHAnsi" w:hAnsiTheme="minorHAnsi" w:cstheme="minorHAnsi"/>
                <w:iCs/>
                <w:sz w:val="24"/>
                <w:szCs w:val="24"/>
              </w:rPr>
              <w:t xml:space="preserve"> </w:t>
            </w:r>
            <w:r w:rsidR="002B2DE9" w:rsidRPr="00D60BBC">
              <w:rPr>
                <w:rFonts w:asciiTheme="minorHAnsi" w:hAnsiTheme="minorHAnsi" w:cstheme="minorHAnsi"/>
                <w:iCs/>
                <w:sz w:val="24"/>
                <w:szCs w:val="24"/>
              </w:rPr>
              <w:t>r</w:t>
            </w:r>
            <w:r w:rsidR="003748F6" w:rsidRPr="00D60BBC">
              <w:rPr>
                <w:rFonts w:asciiTheme="minorHAnsi" w:hAnsiTheme="minorHAnsi" w:cstheme="minorHAnsi"/>
                <w:iCs/>
                <w:sz w:val="24"/>
                <w:szCs w:val="24"/>
              </w:rPr>
              <w:t>olety, żaluzje</w:t>
            </w:r>
            <w:r>
              <w:rPr>
                <w:rFonts w:asciiTheme="minorHAnsi" w:hAnsiTheme="minorHAnsi" w:cstheme="minorHAnsi"/>
                <w:iCs/>
                <w:sz w:val="24"/>
                <w:szCs w:val="24"/>
              </w:rPr>
              <w:t xml:space="preserve">, </w:t>
            </w:r>
            <w:r w:rsidR="003748F6" w:rsidRPr="00D60BBC">
              <w:rPr>
                <w:rFonts w:asciiTheme="minorHAnsi" w:hAnsiTheme="minorHAnsi" w:cstheme="minorHAnsi"/>
                <w:iCs/>
                <w:sz w:val="24"/>
                <w:szCs w:val="24"/>
              </w:rPr>
              <w:t xml:space="preserve">zasłony umożliwiające </w:t>
            </w:r>
            <w:r w:rsidR="00D60BBC">
              <w:rPr>
                <w:rFonts w:asciiTheme="minorHAnsi" w:hAnsiTheme="minorHAnsi" w:cstheme="minorHAnsi"/>
                <w:iCs/>
                <w:sz w:val="24"/>
                <w:szCs w:val="24"/>
              </w:rPr>
              <w:t xml:space="preserve">w razie potrzeby </w:t>
            </w:r>
            <w:r w:rsidR="003748F6" w:rsidRPr="00D60BBC">
              <w:rPr>
                <w:rFonts w:asciiTheme="minorHAnsi" w:hAnsiTheme="minorHAnsi" w:cstheme="minorHAnsi"/>
                <w:iCs/>
                <w:sz w:val="24"/>
                <w:szCs w:val="24"/>
              </w:rPr>
              <w:t>ograniczenie dostępu światła dziennego</w:t>
            </w:r>
          </w:p>
          <w:p w14:paraId="2E9203D1" w14:textId="4DABC6B6"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o</w:t>
            </w:r>
            <w:r w:rsidR="003748F6" w:rsidRPr="002B2DE9">
              <w:rPr>
                <w:rFonts w:asciiTheme="minorHAnsi" w:hAnsiTheme="minorHAnsi" w:cstheme="minorHAnsi"/>
                <w:iCs/>
                <w:sz w:val="24"/>
                <w:szCs w:val="24"/>
              </w:rPr>
              <w:t xml:space="preserve">dpowiednie nagłośnienie zapewniające słyszalność w każdym miejscu </w:t>
            </w:r>
            <w:r>
              <w:rPr>
                <w:rFonts w:asciiTheme="minorHAnsi" w:hAnsiTheme="minorHAnsi" w:cstheme="minorHAnsi"/>
                <w:iCs/>
                <w:sz w:val="24"/>
                <w:szCs w:val="24"/>
              </w:rPr>
              <w:t>s</w:t>
            </w:r>
            <w:r w:rsidR="003748F6" w:rsidRPr="002B2DE9">
              <w:rPr>
                <w:rFonts w:asciiTheme="minorHAnsi" w:hAnsiTheme="minorHAnsi" w:cstheme="minorHAnsi"/>
                <w:iCs/>
                <w:sz w:val="24"/>
                <w:szCs w:val="24"/>
              </w:rPr>
              <w:t>ali</w:t>
            </w:r>
          </w:p>
          <w:p w14:paraId="0A7C0487" w14:textId="77777777"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m</w:t>
            </w:r>
            <w:r w:rsidR="003748F6" w:rsidRPr="002B2DE9">
              <w:rPr>
                <w:rFonts w:asciiTheme="minorHAnsi" w:hAnsiTheme="minorHAnsi" w:cstheme="minorHAnsi"/>
                <w:iCs/>
                <w:sz w:val="24"/>
                <w:szCs w:val="24"/>
              </w:rPr>
              <w:t>ożliwość oznakowania drzwi sali plakatem dostarczonym przez Zamawiającego</w:t>
            </w:r>
          </w:p>
          <w:p w14:paraId="18CE0F2F" w14:textId="77777777" w:rsidR="002B2DE9" w:rsidRDefault="003748F6" w:rsidP="003748F6">
            <w:pPr>
              <w:pStyle w:val="Akapitzlist"/>
              <w:numPr>
                <w:ilvl w:val="3"/>
                <w:numId w:val="7"/>
              </w:numPr>
              <w:ind w:left="315"/>
              <w:rPr>
                <w:rFonts w:asciiTheme="minorHAnsi" w:hAnsiTheme="minorHAnsi" w:cstheme="minorHAnsi"/>
                <w:iCs/>
                <w:sz w:val="24"/>
                <w:szCs w:val="24"/>
              </w:rPr>
            </w:pPr>
            <w:r w:rsidRPr="002B2DE9">
              <w:rPr>
                <w:rFonts w:asciiTheme="minorHAnsi" w:hAnsiTheme="minorHAnsi" w:cstheme="minorHAnsi"/>
                <w:iCs/>
                <w:sz w:val="24"/>
                <w:szCs w:val="24"/>
              </w:rPr>
              <w:t>Warunki techniczne i bezpieczeństwo</w:t>
            </w:r>
          </w:p>
          <w:p w14:paraId="09224AFA" w14:textId="77777777" w:rsidR="002B2DE9" w:rsidRDefault="002B2DE9" w:rsidP="003748F6">
            <w:pPr>
              <w:pStyle w:val="Akapitzlist"/>
              <w:numPr>
                <w:ilvl w:val="0"/>
                <w:numId w:val="23"/>
              </w:numPr>
              <w:ind w:left="315"/>
              <w:rPr>
                <w:rFonts w:asciiTheme="minorHAnsi" w:hAnsiTheme="minorHAnsi" w:cstheme="minorHAnsi"/>
                <w:iCs/>
                <w:sz w:val="24"/>
                <w:szCs w:val="24"/>
              </w:rPr>
            </w:pPr>
            <w:r>
              <w:rPr>
                <w:rFonts w:asciiTheme="minorHAnsi" w:hAnsiTheme="minorHAnsi" w:cstheme="minorHAnsi"/>
                <w:iCs/>
                <w:sz w:val="24"/>
                <w:szCs w:val="24"/>
              </w:rPr>
              <w:t>s</w:t>
            </w:r>
            <w:r w:rsidR="003748F6" w:rsidRPr="002B2DE9">
              <w:rPr>
                <w:rFonts w:asciiTheme="minorHAnsi" w:hAnsiTheme="minorHAnsi" w:cstheme="minorHAnsi"/>
                <w:iCs/>
                <w:sz w:val="24"/>
                <w:szCs w:val="24"/>
              </w:rPr>
              <w:t>ala musi spełniać wymagania w zakresie bezpieczeństwa i higieny pracy oraz ochrony przeciwpożarowej</w:t>
            </w:r>
          </w:p>
          <w:p w14:paraId="5172DEA0" w14:textId="77777777" w:rsidR="002B2DE9" w:rsidRDefault="002B2DE9" w:rsidP="003748F6">
            <w:pPr>
              <w:pStyle w:val="Akapitzlist"/>
              <w:numPr>
                <w:ilvl w:val="0"/>
                <w:numId w:val="23"/>
              </w:numPr>
              <w:ind w:left="315"/>
              <w:rPr>
                <w:rFonts w:asciiTheme="minorHAnsi" w:hAnsiTheme="minorHAnsi" w:cstheme="minorHAnsi"/>
                <w:iCs/>
                <w:sz w:val="24"/>
                <w:szCs w:val="24"/>
              </w:rPr>
            </w:pPr>
            <w:r>
              <w:rPr>
                <w:rFonts w:asciiTheme="minorHAnsi" w:hAnsiTheme="minorHAnsi" w:cstheme="minorHAnsi"/>
                <w:iCs/>
                <w:sz w:val="24"/>
                <w:szCs w:val="24"/>
              </w:rPr>
              <w:t>w</w:t>
            </w:r>
            <w:r w:rsidR="003748F6" w:rsidRPr="002B2DE9">
              <w:rPr>
                <w:rFonts w:asciiTheme="minorHAnsi" w:hAnsiTheme="minorHAnsi" w:cstheme="minorHAnsi"/>
                <w:iCs/>
                <w:sz w:val="24"/>
                <w:szCs w:val="24"/>
              </w:rPr>
              <w:t>yposażenie sali musi zapewniać bezpieczeństwo użytkowników zgodnie z obowiązującymi przepisami</w:t>
            </w:r>
          </w:p>
          <w:p w14:paraId="30A24CBE" w14:textId="2440F230" w:rsidR="002F461D" w:rsidRDefault="002F461D" w:rsidP="003748F6">
            <w:pPr>
              <w:pStyle w:val="Akapitzlist"/>
              <w:numPr>
                <w:ilvl w:val="0"/>
                <w:numId w:val="23"/>
              </w:numPr>
              <w:ind w:left="315"/>
              <w:rPr>
                <w:rFonts w:asciiTheme="minorHAnsi" w:hAnsiTheme="minorHAnsi" w:cstheme="minorHAnsi"/>
                <w:iCs/>
                <w:sz w:val="24"/>
                <w:szCs w:val="24"/>
              </w:rPr>
            </w:pPr>
            <w:r w:rsidRPr="002F461D">
              <w:rPr>
                <w:rFonts w:asciiTheme="minorHAnsi" w:hAnsiTheme="minorHAnsi" w:cstheme="minorHAnsi"/>
                <w:iCs/>
                <w:sz w:val="24"/>
                <w:szCs w:val="24"/>
              </w:rPr>
              <w:t xml:space="preserve">salą </w:t>
            </w:r>
            <w:r>
              <w:rPr>
                <w:rFonts w:asciiTheme="minorHAnsi" w:hAnsiTheme="minorHAnsi" w:cstheme="minorHAnsi"/>
                <w:iCs/>
                <w:sz w:val="24"/>
                <w:szCs w:val="24"/>
              </w:rPr>
              <w:t xml:space="preserve">szkoleniową </w:t>
            </w:r>
            <w:r w:rsidRPr="002F461D">
              <w:rPr>
                <w:rFonts w:asciiTheme="minorHAnsi" w:hAnsiTheme="minorHAnsi" w:cstheme="minorHAnsi"/>
                <w:iCs/>
                <w:sz w:val="24"/>
                <w:szCs w:val="24"/>
              </w:rPr>
              <w:t>nie jest zaadoptowane pomieszczenie jadalne, korytarz, wnęka, pomieszczenie piwniczne</w:t>
            </w:r>
          </w:p>
          <w:p w14:paraId="4A756B29" w14:textId="77777777" w:rsidR="002B2DE9" w:rsidRDefault="002B2DE9" w:rsidP="003748F6">
            <w:pPr>
              <w:pStyle w:val="Akapitzlist"/>
              <w:numPr>
                <w:ilvl w:val="0"/>
                <w:numId w:val="23"/>
              </w:numPr>
              <w:ind w:left="315"/>
              <w:rPr>
                <w:rFonts w:asciiTheme="minorHAnsi" w:hAnsiTheme="minorHAnsi" w:cstheme="minorHAnsi"/>
                <w:iCs/>
                <w:sz w:val="24"/>
                <w:szCs w:val="24"/>
              </w:rPr>
            </w:pPr>
            <w:r>
              <w:rPr>
                <w:rFonts w:asciiTheme="minorHAnsi" w:hAnsiTheme="minorHAnsi" w:cstheme="minorHAnsi"/>
                <w:iCs/>
                <w:sz w:val="24"/>
                <w:szCs w:val="24"/>
              </w:rPr>
              <w:t>s</w:t>
            </w:r>
            <w:r w:rsidR="003748F6" w:rsidRPr="002B2DE9">
              <w:rPr>
                <w:rFonts w:asciiTheme="minorHAnsi" w:hAnsiTheme="minorHAnsi" w:cstheme="minorHAnsi"/>
                <w:iCs/>
                <w:sz w:val="24"/>
                <w:szCs w:val="24"/>
              </w:rPr>
              <w:t>ala musi posiadać sprawny system ogrzewania, wentylacji i oświetlenia oraz dostęp do światła dziennego z możliwością wietrzenia pomieszczenia; w przypadku braku możliwości otwierania okien – sprawną klimatyzację</w:t>
            </w:r>
          </w:p>
          <w:p w14:paraId="36C80161" w14:textId="77777777" w:rsidR="002B2DE9" w:rsidRDefault="002B2DE9" w:rsidP="003748F6">
            <w:pPr>
              <w:pStyle w:val="Akapitzlist"/>
              <w:numPr>
                <w:ilvl w:val="0"/>
                <w:numId w:val="23"/>
              </w:numPr>
              <w:ind w:left="315"/>
              <w:rPr>
                <w:rFonts w:asciiTheme="minorHAnsi" w:hAnsiTheme="minorHAnsi" w:cstheme="minorHAnsi"/>
                <w:iCs/>
                <w:sz w:val="24"/>
                <w:szCs w:val="24"/>
              </w:rPr>
            </w:pPr>
            <w:r>
              <w:rPr>
                <w:rFonts w:asciiTheme="minorHAnsi" w:hAnsiTheme="minorHAnsi" w:cstheme="minorHAnsi"/>
                <w:iCs/>
                <w:sz w:val="24"/>
                <w:szCs w:val="24"/>
              </w:rPr>
              <w:lastRenderedPageBreak/>
              <w:t>t</w:t>
            </w:r>
            <w:r w:rsidR="003748F6" w:rsidRPr="002B2DE9">
              <w:rPr>
                <w:rFonts w:asciiTheme="minorHAnsi" w:hAnsiTheme="minorHAnsi" w:cstheme="minorHAnsi"/>
                <w:iCs/>
                <w:sz w:val="24"/>
                <w:szCs w:val="24"/>
              </w:rPr>
              <w:t>emperatura w sali w trakcie zajęć powinna mieścić się w przedziale 19–23°C.</w:t>
            </w:r>
          </w:p>
          <w:p w14:paraId="365CF0A9" w14:textId="7021496F" w:rsidR="003748F6" w:rsidRDefault="002B2DE9" w:rsidP="003748F6">
            <w:pPr>
              <w:pStyle w:val="Akapitzlist"/>
              <w:numPr>
                <w:ilvl w:val="0"/>
                <w:numId w:val="23"/>
              </w:numPr>
              <w:ind w:left="315"/>
              <w:rPr>
                <w:rFonts w:asciiTheme="minorHAnsi" w:hAnsiTheme="minorHAnsi" w:cstheme="minorHAnsi"/>
                <w:iCs/>
                <w:sz w:val="24"/>
                <w:szCs w:val="24"/>
              </w:rPr>
            </w:pPr>
            <w:r>
              <w:rPr>
                <w:rFonts w:asciiTheme="minorHAnsi" w:hAnsiTheme="minorHAnsi" w:cstheme="minorHAnsi"/>
                <w:iCs/>
                <w:sz w:val="24"/>
                <w:szCs w:val="24"/>
              </w:rPr>
              <w:t>a</w:t>
            </w:r>
            <w:r w:rsidR="003748F6" w:rsidRPr="002B2DE9">
              <w:rPr>
                <w:rFonts w:asciiTheme="minorHAnsi" w:hAnsiTheme="minorHAnsi" w:cstheme="minorHAnsi"/>
                <w:iCs/>
                <w:sz w:val="24"/>
                <w:szCs w:val="24"/>
              </w:rPr>
              <w:t>kustyka sali powinna umożliwiać swobodną dyskusję.</w:t>
            </w:r>
          </w:p>
          <w:p w14:paraId="76D7BC21" w14:textId="49D0C938" w:rsidR="00F42924" w:rsidRPr="002B2DE9" w:rsidRDefault="00F42924" w:rsidP="003748F6">
            <w:pPr>
              <w:pStyle w:val="Akapitzlist"/>
              <w:numPr>
                <w:ilvl w:val="0"/>
                <w:numId w:val="23"/>
              </w:numPr>
              <w:ind w:left="315"/>
              <w:rPr>
                <w:rFonts w:asciiTheme="minorHAnsi" w:hAnsiTheme="minorHAnsi" w:cstheme="minorHAnsi"/>
                <w:iCs/>
                <w:sz w:val="24"/>
                <w:szCs w:val="24"/>
              </w:rPr>
            </w:pPr>
            <w:r w:rsidRPr="00F42924">
              <w:rPr>
                <w:rFonts w:asciiTheme="minorHAnsi" w:hAnsiTheme="minorHAnsi" w:cstheme="minorHAnsi"/>
                <w:iCs/>
                <w:sz w:val="24"/>
                <w:szCs w:val="24"/>
              </w:rPr>
              <w:t>przewody/kable pogrupowane w sposób schludny i niestwarzający zagrożenia dla uczestników), pozbawiona niepotrzebnych przedmiotów (np. nadmiar krzeseł i stołów ponad niezbędne dla uczestników s</w:t>
            </w:r>
            <w:r>
              <w:rPr>
                <w:rFonts w:asciiTheme="minorHAnsi" w:hAnsiTheme="minorHAnsi" w:cstheme="minorHAnsi"/>
                <w:iCs/>
                <w:sz w:val="24"/>
                <w:szCs w:val="24"/>
              </w:rPr>
              <w:t>zkolenia</w:t>
            </w:r>
            <w:r w:rsidRPr="00F42924">
              <w:rPr>
                <w:rFonts w:asciiTheme="minorHAnsi" w:hAnsiTheme="minorHAnsi" w:cstheme="minorHAnsi"/>
                <w:iCs/>
                <w:sz w:val="24"/>
                <w:szCs w:val="24"/>
              </w:rPr>
              <w:t>)</w:t>
            </w:r>
          </w:p>
          <w:p w14:paraId="1FB9F522" w14:textId="3BFDCD0D" w:rsidR="002B2DE9" w:rsidRDefault="003748F6" w:rsidP="003748F6">
            <w:pPr>
              <w:pStyle w:val="Akapitzlist"/>
              <w:numPr>
                <w:ilvl w:val="3"/>
                <w:numId w:val="7"/>
              </w:numPr>
              <w:ind w:left="315"/>
              <w:rPr>
                <w:rFonts w:asciiTheme="minorHAnsi" w:hAnsiTheme="minorHAnsi" w:cstheme="minorHAnsi"/>
                <w:iCs/>
                <w:sz w:val="24"/>
                <w:szCs w:val="24"/>
              </w:rPr>
            </w:pPr>
            <w:r w:rsidRPr="002B2DE9">
              <w:rPr>
                <w:rFonts w:asciiTheme="minorHAnsi" w:hAnsiTheme="minorHAnsi" w:cstheme="minorHAnsi"/>
                <w:iCs/>
                <w:sz w:val="24"/>
                <w:szCs w:val="24"/>
              </w:rPr>
              <w:t>Utrzymanie porządku</w:t>
            </w:r>
            <w:r w:rsidR="002B2DE9">
              <w:rPr>
                <w:rFonts w:asciiTheme="minorHAnsi" w:hAnsiTheme="minorHAnsi" w:cstheme="minorHAnsi"/>
                <w:iCs/>
                <w:sz w:val="24"/>
                <w:szCs w:val="24"/>
              </w:rPr>
              <w:t>:</w:t>
            </w:r>
          </w:p>
          <w:p w14:paraId="6F4ACBF9" w14:textId="6FB30086" w:rsidR="003748F6" w:rsidRPr="005165DF" w:rsidRDefault="003748F6" w:rsidP="002B2DE9">
            <w:pPr>
              <w:pStyle w:val="Akapitzlist"/>
              <w:ind w:left="315"/>
              <w:rPr>
                <w:rFonts w:asciiTheme="minorHAnsi" w:hAnsiTheme="minorHAnsi" w:cstheme="minorHAnsi"/>
                <w:iCs/>
                <w:sz w:val="24"/>
                <w:szCs w:val="24"/>
              </w:rPr>
            </w:pPr>
            <w:r w:rsidRPr="002B2DE9">
              <w:rPr>
                <w:rFonts w:asciiTheme="minorHAnsi" w:hAnsiTheme="minorHAnsi" w:cstheme="minorHAnsi"/>
                <w:iCs/>
                <w:sz w:val="24"/>
                <w:szCs w:val="24"/>
              </w:rPr>
              <w:t xml:space="preserve">Wykonawca zobowiązany jest do codziennego sprzątania sali </w:t>
            </w:r>
            <w:r w:rsidR="002B2DE9">
              <w:rPr>
                <w:rFonts w:asciiTheme="minorHAnsi" w:hAnsiTheme="minorHAnsi" w:cstheme="minorHAnsi"/>
                <w:iCs/>
                <w:sz w:val="24"/>
                <w:szCs w:val="24"/>
              </w:rPr>
              <w:t xml:space="preserve">szkoleniowej </w:t>
            </w:r>
            <w:r w:rsidRPr="002B2DE9">
              <w:rPr>
                <w:rFonts w:asciiTheme="minorHAnsi" w:hAnsiTheme="minorHAnsi" w:cstheme="minorHAnsi"/>
                <w:iCs/>
                <w:sz w:val="24"/>
                <w:szCs w:val="24"/>
              </w:rPr>
              <w:t>po zakończeniu szkolenia oraz do usunięcia i utylizacji odpadów powstałych w związku ze świadczeniem usługi, zgodnie z obowiązującymi przepisami.</w:t>
            </w:r>
          </w:p>
        </w:tc>
      </w:tr>
      <w:tr w:rsidR="002E0062" w:rsidRPr="005165DF" w14:paraId="15CB8501"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17C59FF8" w14:textId="4566639F" w:rsidR="002E0062" w:rsidRPr="005165DF" w:rsidRDefault="002E0062" w:rsidP="002638C1">
            <w:pPr>
              <w:rPr>
                <w:rFonts w:asciiTheme="minorHAnsi" w:hAnsiTheme="minorHAnsi" w:cstheme="minorHAnsi"/>
                <w:iCs/>
                <w:sz w:val="24"/>
                <w:szCs w:val="24"/>
              </w:rPr>
            </w:pPr>
            <w:r>
              <w:rPr>
                <w:rFonts w:asciiTheme="minorHAnsi" w:hAnsiTheme="minorHAnsi" w:cstheme="minorHAnsi"/>
                <w:iCs/>
                <w:sz w:val="24"/>
                <w:szCs w:val="24"/>
              </w:rPr>
              <w:lastRenderedPageBreak/>
              <w:t>Wymagania Zamawiającego w zakresie u</w:t>
            </w:r>
            <w:r w:rsidRPr="002E0062">
              <w:rPr>
                <w:rFonts w:asciiTheme="minorHAnsi" w:hAnsiTheme="minorHAnsi" w:cstheme="minorHAnsi"/>
                <w:iCs/>
                <w:sz w:val="24"/>
                <w:szCs w:val="24"/>
              </w:rPr>
              <w:t>sług</w:t>
            </w:r>
            <w:r>
              <w:rPr>
                <w:rFonts w:asciiTheme="minorHAnsi" w:hAnsiTheme="minorHAnsi" w:cstheme="minorHAnsi"/>
                <w:iCs/>
                <w:sz w:val="24"/>
                <w:szCs w:val="24"/>
              </w:rPr>
              <w:t xml:space="preserve">i </w:t>
            </w:r>
            <w:r w:rsidRPr="002E0062">
              <w:rPr>
                <w:rFonts w:asciiTheme="minorHAnsi" w:hAnsiTheme="minorHAnsi" w:cstheme="minorHAnsi"/>
                <w:iCs/>
                <w:sz w:val="24"/>
                <w:szCs w:val="24"/>
              </w:rPr>
              <w:t>restauracyjn</w:t>
            </w:r>
            <w:r>
              <w:rPr>
                <w:rFonts w:asciiTheme="minorHAnsi" w:hAnsiTheme="minorHAnsi" w:cstheme="minorHAnsi"/>
                <w:iCs/>
                <w:sz w:val="24"/>
                <w:szCs w:val="24"/>
              </w:rPr>
              <w:t>ej</w:t>
            </w:r>
          </w:p>
        </w:tc>
        <w:tc>
          <w:tcPr>
            <w:tcW w:w="12474" w:type="dxa"/>
            <w:tcBorders>
              <w:top w:val="single" w:sz="4" w:space="0" w:color="000000"/>
              <w:left w:val="single" w:sz="4" w:space="0" w:color="000000"/>
              <w:bottom w:val="single" w:sz="4" w:space="0" w:color="000000"/>
              <w:right w:val="single" w:sz="4" w:space="0" w:color="000000"/>
            </w:tcBorders>
          </w:tcPr>
          <w:p w14:paraId="54599266"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Realizując zamówienie, Wykonawca każdorazowo zobowiązany jest do:</w:t>
            </w:r>
          </w:p>
          <w:p w14:paraId="0B5227CD" w14:textId="4C20AB36"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w:t>
            </w:r>
            <w:r w:rsidRPr="002E0062">
              <w:rPr>
                <w:rFonts w:asciiTheme="minorHAnsi" w:hAnsiTheme="minorHAnsi" w:cstheme="minorHAnsi"/>
                <w:iCs/>
                <w:sz w:val="24"/>
                <w:szCs w:val="24"/>
              </w:rPr>
              <w:tab/>
              <w:t xml:space="preserve">realizacji usługi restauracyjnej, zapewnienia wyżywienia dla wskazanej/zgłoszonej ,co najmniej na </w:t>
            </w:r>
            <w:r w:rsidR="00FC5DCB">
              <w:rPr>
                <w:rFonts w:asciiTheme="minorHAnsi" w:hAnsiTheme="minorHAnsi" w:cstheme="minorHAnsi"/>
                <w:iCs/>
                <w:sz w:val="24"/>
                <w:szCs w:val="24"/>
              </w:rPr>
              <w:t>2</w:t>
            </w:r>
            <w:r w:rsidRPr="002E0062">
              <w:rPr>
                <w:rFonts w:asciiTheme="minorHAnsi" w:hAnsiTheme="minorHAnsi" w:cstheme="minorHAnsi"/>
                <w:iCs/>
                <w:sz w:val="24"/>
                <w:szCs w:val="24"/>
              </w:rPr>
              <w:t xml:space="preserve"> dni robocze do godz. 15:00 przed rozpoczęciem każdego szkolenia liczby osób (zakres usługi dotyczy przygotowania wyżywienia wraz z jego podaniem i obsługą kelnerską);</w:t>
            </w:r>
          </w:p>
          <w:p w14:paraId="11A5BD1D" w14:textId="09450912"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2)</w:t>
            </w:r>
            <w:r w:rsidRPr="002E0062">
              <w:rPr>
                <w:rFonts w:asciiTheme="minorHAnsi" w:hAnsiTheme="minorHAnsi" w:cstheme="minorHAnsi"/>
                <w:iCs/>
                <w:sz w:val="24"/>
                <w:szCs w:val="24"/>
              </w:rPr>
              <w:tab/>
              <w:t xml:space="preserve">zapewnienia w ramach zamawianego wyżywienia opcję mięsną i wegetariańską, natomiast w przypadku zgłoszenia  przez Zamawiającego  zapotrzebowania  na posiłek specjalny dla uczestników projektu dopuszczalna będzie również „opcja specjalna” np. wegańska, bezglutenowa, bez laktozy lub każda inna „opcja specjalna” zgłoszona przez Zamawiającego. Potrzeba i ilość dań dla każdej z opcji zostanie wskazana przez Zamawiającego przy przekazywaniu ostatecznej liczby uczestników danego szkolenia najpóźniej </w:t>
            </w:r>
            <w:r w:rsidR="00FC5DCB">
              <w:rPr>
                <w:rFonts w:asciiTheme="minorHAnsi" w:hAnsiTheme="minorHAnsi" w:cstheme="minorHAnsi"/>
                <w:iCs/>
                <w:sz w:val="24"/>
                <w:szCs w:val="24"/>
              </w:rPr>
              <w:t>3</w:t>
            </w:r>
            <w:r w:rsidRPr="002E0062">
              <w:rPr>
                <w:rFonts w:asciiTheme="minorHAnsi" w:hAnsiTheme="minorHAnsi" w:cstheme="minorHAnsi"/>
                <w:iCs/>
                <w:sz w:val="24"/>
                <w:szCs w:val="24"/>
              </w:rPr>
              <w:t xml:space="preserve"> dni robocze do godz. 15:00 przed planowanym szkoleniem.</w:t>
            </w:r>
          </w:p>
          <w:p w14:paraId="1EE3EB5F" w14:textId="317129CB"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3)</w:t>
            </w:r>
            <w:r w:rsidRPr="002E0062">
              <w:rPr>
                <w:rFonts w:asciiTheme="minorHAnsi" w:hAnsiTheme="minorHAnsi" w:cstheme="minorHAnsi"/>
                <w:iCs/>
                <w:sz w:val="24"/>
                <w:szCs w:val="24"/>
              </w:rPr>
              <w:tab/>
              <w:t xml:space="preserve">przedstawienia Zamawiającemu do akceptacji menu (dotyczy przerwy kawowej, obiadu/lunchu i kolacji)  nie później niż </w:t>
            </w:r>
            <w:r w:rsidR="00FC5DCB">
              <w:rPr>
                <w:rFonts w:asciiTheme="minorHAnsi" w:hAnsiTheme="minorHAnsi" w:cstheme="minorHAnsi"/>
                <w:iCs/>
                <w:sz w:val="24"/>
                <w:szCs w:val="24"/>
              </w:rPr>
              <w:t>2</w:t>
            </w:r>
            <w:r w:rsidRPr="002E0062">
              <w:rPr>
                <w:rFonts w:asciiTheme="minorHAnsi" w:hAnsiTheme="minorHAnsi" w:cstheme="minorHAnsi"/>
                <w:iCs/>
                <w:sz w:val="24"/>
                <w:szCs w:val="24"/>
              </w:rPr>
              <w:t xml:space="preserve"> dni robocze przed rozpoczęciem szkolenia. Wykonawca zaproponuje a Zamawiający wybierze jedną z min. dwóch propozycji obiadu/lunchu. W ramach każdej zamawianej opcji obiadu/lunchu (tj. mięsny, wegetariański, inny);</w:t>
            </w:r>
          </w:p>
          <w:p w14:paraId="52DE986B" w14:textId="78522ACE"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4)</w:t>
            </w:r>
            <w:r w:rsidRPr="002E0062">
              <w:rPr>
                <w:rFonts w:asciiTheme="minorHAnsi" w:hAnsiTheme="minorHAnsi" w:cstheme="minorHAnsi"/>
                <w:iCs/>
                <w:sz w:val="24"/>
                <w:szCs w:val="24"/>
              </w:rPr>
              <w:tab/>
              <w:t>zapewnienia przygotowania, dostarczenia oraz podania zamówionego wyżywienia z poszanowaniem przepisów prawa, w szczególności dotyczących wymogów sanitarnych stawianych osobom biorącym udział  w realizacji usługi oraz miejscom przygotowania i podania posiłków;</w:t>
            </w:r>
          </w:p>
          <w:p w14:paraId="73496F58" w14:textId="372D3840"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5)</w:t>
            </w:r>
            <w:r w:rsidRPr="002E0062">
              <w:rPr>
                <w:rFonts w:asciiTheme="minorHAnsi" w:hAnsiTheme="minorHAnsi" w:cstheme="minorHAnsi"/>
                <w:iCs/>
                <w:sz w:val="24"/>
                <w:szCs w:val="24"/>
              </w:rPr>
              <w:tab/>
              <w:t xml:space="preserve">realizacji zamówienia z uwzględnieniem potrzeb uczestników ze szczególnymi potrzebami, o których mowa w ustawie z dnia 19 lipca 2019 r. o zapewnianiu dostępności osobom ze szczególnymi potrzebami - w zakresie umożliwiającym im uczestniczenie w przedmiocie umowy na równi z pozostałymi uczestnikami tzn. zapewnienia w szczególnych przypadkach, </w:t>
            </w:r>
            <w:r w:rsidRPr="002E0062">
              <w:rPr>
                <w:rFonts w:asciiTheme="minorHAnsi" w:hAnsiTheme="minorHAnsi" w:cstheme="minorHAnsi"/>
                <w:iCs/>
                <w:sz w:val="24"/>
                <w:szCs w:val="24"/>
              </w:rPr>
              <w:lastRenderedPageBreak/>
              <w:t xml:space="preserve">zgodnie ze wskazaniami przekazanymi przez Zamawiającego innych dań dla osób o specjalnych wymaganiach </w:t>
            </w:r>
            <w:proofErr w:type="spellStart"/>
            <w:r w:rsidRPr="002E0062">
              <w:rPr>
                <w:rFonts w:asciiTheme="minorHAnsi" w:hAnsiTheme="minorHAnsi" w:cstheme="minorHAnsi"/>
                <w:iCs/>
                <w:sz w:val="24"/>
                <w:szCs w:val="24"/>
              </w:rPr>
              <w:t>dietetyczno</w:t>
            </w:r>
            <w:proofErr w:type="spellEnd"/>
            <w:r w:rsidRPr="002E0062">
              <w:rPr>
                <w:rFonts w:asciiTheme="minorHAnsi" w:hAnsiTheme="minorHAnsi" w:cstheme="minorHAnsi"/>
                <w:iCs/>
                <w:sz w:val="24"/>
                <w:szCs w:val="24"/>
              </w:rPr>
              <w:t xml:space="preserve"> – zdrowotnych (np. dieta wegetariańskie, wegańskie, bezglutenowe</w:t>
            </w:r>
            <w:r w:rsidR="006C1798">
              <w:rPr>
                <w:rFonts w:asciiTheme="minorHAnsi" w:hAnsiTheme="minorHAnsi" w:cstheme="minorHAnsi"/>
                <w:iCs/>
                <w:sz w:val="24"/>
                <w:szCs w:val="24"/>
              </w:rPr>
              <w:t xml:space="preserve">, </w:t>
            </w:r>
            <w:proofErr w:type="spellStart"/>
            <w:r w:rsidR="00C82B8C">
              <w:rPr>
                <w:rFonts w:asciiTheme="minorHAnsi" w:hAnsiTheme="minorHAnsi" w:cstheme="minorHAnsi"/>
                <w:iCs/>
                <w:sz w:val="24"/>
                <w:szCs w:val="24"/>
              </w:rPr>
              <w:t>bezlaktozowe</w:t>
            </w:r>
            <w:proofErr w:type="spellEnd"/>
            <w:r w:rsidRPr="002E0062">
              <w:rPr>
                <w:rFonts w:asciiTheme="minorHAnsi" w:hAnsiTheme="minorHAnsi" w:cstheme="minorHAnsi"/>
                <w:iCs/>
                <w:sz w:val="24"/>
                <w:szCs w:val="24"/>
              </w:rPr>
              <w:t>);</w:t>
            </w:r>
          </w:p>
          <w:p w14:paraId="634165DF" w14:textId="4703CF16"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6)</w:t>
            </w:r>
            <w:r w:rsidRPr="002E0062">
              <w:rPr>
                <w:rFonts w:asciiTheme="minorHAnsi" w:hAnsiTheme="minorHAnsi" w:cstheme="minorHAnsi"/>
                <w:iCs/>
                <w:sz w:val="24"/>
                <w:szCs w:val="24"/>
              </w:rPr>
              <w:tab/>
              <w:t>zapewnienia obsługi na właściwym poziomie, zgodnie z obowiązującymi zasadami, w tym zakresie oraz rozplanowania wykonania usługi, tak aby była wykonana terminowo, bez zakłóceń zgodnie z zaplanowanym harmonogramem szkoleń;</w:t>
            </w:r>
          </w:p>
          <w:p w14:paraId="5EEE1339" w14:textId="1CA0112F"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7)</w:t>
            </w:r>
            <w:r w:rsidRPr="002E0062">
              <w:rPr>
                <w:rFonts w:asciiTheme="minorHAnsi" w:hAnsiTheme="minorHAnsi" w:cstheme="minorHAnsi"/>
                <w:iCs/>
                <w:sz w:val="24"/>
                <w:szCs w:val="24"/>
              </w:rPr>
              <w:tab/>
              <w:t>przygotowania miejsca serwowania posiłków przed rozpoczęciem szkolenia, zapewnienia porządku podczas całego szkolenia w miejscu serwowania posiłku, stałego zapewnienia czystych naczyń;</w:t>
            </w:r>
          </w:p>
          <w:p w14:paraId="18A4AC2E" w14:textId="3A55D6A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8)</w:t>
            </w:r>
            <w:r w:rsidRPr="002E0062">
              <w:rPr>
                <w:rFonts w:asciiTheme="minorHAnsi" w:hAnsiTheme="minorHAnsi" w:cstheme="minorHAnsi"/>
                <w:iCs/>
                <w:sz w:val="24"/>
                <w:szCs w:val="24"/>
              </w:rPr>
              <w:tab/>
              <w:t>przestrzegania zasad higieny, wymogów sanitarnych przy realizacji usługi (Wykonawca musi zapewnić świeże produkty oraz personel do wykonania posiłków, posiadający aktualne badania sanitarno-epidemiologiczne) w tym przestrzegania przepisów prawnych w zakresie przechowywania i przygotowania artykułów spożywczych m.in. ustawy z dnia 25 sierpnia 2006 roku o bezpieczeństwie żywności i żywienia (tj. Dz. U. z 2023 r. poz. 1448);</w:t>
            </w:r>
          </w:p>
          <w:p w14:paraId="006E286C"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9)</w:t>
            </w:r>
            <w:r w:rsidRPr="002E0062">
              <w:rPr>
                <w:rFonts w:asciiTheme="minorHAnsi" w:hAnsiTheme="minorHAnsi" w:cstheme="minorHAnsi"/>
                <w:iCs/>
                <w:sz w:val="24"/>
                <w:szCs w:val="24"/>
              </w:rPr>
              <w:tab/>
              <w:t>posiadania wyposażenia niezbędnego do serwowania posiłków: ceramicznej/szklanej zastawy stołowej, czystych obrusów, serwisu do kawy i herbaty, itp.</w:t>
            </w:r>
          </w:p>
          <w:p w14:paraId="1D116432"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10)</w:t>
            </w:r>
            <w:r w:rsidRPr="002E0062">
              <w:rPr>
                <w:rFonts w:asciiTheme="minorHAnsi" w:hAnsiTheme="minorHAnsi" w:cstheme="minorHAnsi"/>
                <w:iCs/>
                <w:sz w:val="24"/>
                <w:szCs w:val="24"/>
              </w:rPr>
              <w:tab/>
              <w:t>przygotowania i dozoru miejsca, w którym będzie świadczona usługa, w zakresie niezbędnym do jej prawidłowej realizacji;</w:t>
            </w:r>
          </w:p>
          <w:p w14:paraId="3F3D850B" w14:textId="4FACB9EA"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11)</w:t>
            </w:r>
            <w:r w:rsidRPr="002E0062">
              <w:rPr>
                <w:rFonts w:asciiTheme="minorHAnsi" w:hAnsiTheme="minorHAnsi" w:cstheme="minorHAnsi"/>
                <w:iCs/>
                <w:sz w:val="24"/>
                <w:szCs w:val="24"/>
              </w:rPr>
              <w:tab/>
              <w:t>posprzątania pomieszczeń, w których będzie realizowana usługa po zakończonym szkoleniu  oraz usunięcia i utylizacji odpadów powstałych w związku ze świadczoną usługą, zgodnie z obowiązującymi w tym zakresie przepisami;</w:t>
            </w:r>
          </w:p>
          <w:p w14:paraId="61AE7BA0" w14:textId="0DC3862A"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12)</w:t>
            </w:r>
            <w:r w:rsidRPr="002E0062">
              <w:rPr>
                <w:rFonts w:asciiTheme="minorHAnsi" w:hAnsiTheme="minorHAnsi" w:cstheme="minorHAnsi"/>
                <w:iCs/>
                <w:sz w:val="24"/>
                <w:szCs w:val="24"/>
              </w:rPr>
              <w:tab/>
              <w:t>zapewnienie uczestnikom w czasie trwania szkoleń</w:t>
            </w:r>
            <w:r w:rsidR="00672A91">
              <w:rPr>
                <w:rFonts w:asciiTheme="minorHAnsi" w:hAnsiTheme="minorHAnsi" w:cstheme="minorHAnsi"/>
                <w:iCs/>
                <w:sz w:val="24"/>
                <w:szCs w:val="24"/>
              </w:rPr>
              <w:t xml:space="preserve"> </w:t>
            </w:r>
            <w:r w:rsidRPr="002E0062">
              <w:rPr>
                <w:rFonts w:asciiTheme="minorHAnsi" w:hAnsiTheme="minorHAnsi" w:cstheme="minorHAnsi"/>
                <w:iCs/>
                <w:sz w:val="24"/>
                <w:szCs w:val="24"/>
              </w:rPr>
              <w:t>wyżywienia zgodnych z opisem i ustalonym menu;</w:t>
            </w:r>
          </w:p>
          <w:p w14:paraId="7DC98476"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13)</w:t>
            </w:r>
            <w:r w:rsidRPr="002E0062">
              <w:rPr>
                <w:rFonts w:asciiTheme="minorHAnsi" w:hAnsiTheme="minorHAnsi" w:cstheme="minorHAnsi"/>
                <w:iCs/>
                <w:sz w:val="24"/>
                <w:szCs w:val="24"/>
              </w:rPr>
              <w:tab/>
              <w:t>zapewnienia obsługi kelnerskiej, która powinna stosować ubiór zgodny ze zwyczajem miejscowym i charakterem działań;</w:t>
            </w:r>
          </w:p>
          <w:p w14:paraId="36EB8CD1"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14)</w:t>
            </w:r>
            <w:r w:rsidRPr="002E0062">
              <w:rPr>
                <w:rFonts w:asciiTheme="minorHAnsi" w:hAnsiTheme="minorHAnsi" w:cstheme="minorHAnsi"/>
                <w:iCs/>
                <w:sz w:val="24"/>
                <w:szCs w:val="24"/>
              </w:rPr>
              <w:tab/>
              <w:t>zapewnienia serwetek bibułkowych przynajmniej 3-warstwowych o wymiarach min. 33 x 33 cm;</w:t>
            </w:r>
          </w:p>
          <w:p w14:paraId="00FEC63A" w14:textId="6DD34F6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15)</w:t>
            </w:r>
            <w:r w:rsidRPr="002E0062">
              <w:rPr>
                <w:rFonts w:asciiTheme="minorHAnsi" w:hAnsiTheme="minorHAnsi" w:cstheme="minorHAnsi"/>
                <w:iCs/>
                <w:sz w:val="24"/>
                <w:szCs w:val="24"/>
              </w:rPr>
              <w:tab/>
              <w:t>zapewnienia zastawy stołowej ceramicznej/szklanej w kolorze jasnym, jednolitym. Zamawiający nie dopuszcza możliwości korzystania przez Wykonawcę z jednorazowych naczyń i sztućców. Wykonawca winien zadbać o odpowiednią liczbę zastawy niezbędnej do wykonania usługi adekwatną do rodzaju i liczby asortymentu. Użyta zastawa będzie czysta i nieuszkodzona. Wszystkie dania oraz napoje gorące zostaną podane w naczyniach ceramicznych/szklanych natomiast zimne napoje serwowane będą w szkle (szklanki/kieliszki do wody, przezroczyste i bezbarwne, bez kalkomanii, nadruków lub dekorów). Poczęstunek w formie ciastek cateringowych, owoców zostanie zaserwowany na tacach np. ceramicznych, szklanych, metalowych (nie dopuszcza się użycia tac plastikowych);</w:t>
            </w:r>
          </w:p>
          <w:p w14:paraId="49074283" w14:textId="5AB0599D"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lastRenderedPageBreak/>
              <w:t>16)</w:t>
            </w:r>
            <w:r w:rsidRPr="002E0062">
              <w:rPr>
                <w:rFonts w:asciiTheme="minorHAnsi" w:hAnsiTheme="minorHAnsi" w:cstheme="minorHAnsi"/>
                <w:iCs/>
                <w:sz w:val="24"/>
                <w:szCs w:val="24"/>
              </w:rPr>
              <w:tab/>
              <w:t>zapewnienia posiłków przygotowanych zgodnie z zasadami racjonalnego wyżywienia, urozmaiconymi,</w:t>
            </w:r>
            <w:r w:rsidR="00294401">
              <w:rPr>
                <w:rFonts w:asciiTheme="minorHAnsi" w:hAnsiTheme="minorHAnsi" w:cstheme="minorHAnsi"/>
                <w:iCs/>
                <w:sz w:val="24"/>
                <w:szCs w:val="24"/>
              </w:rPr>
              <w:t xml:space="preserve"> </w:t>
            </w:r>
            <w:r w:rsidRPr="002E0062">
              <w:rPr>
                <w:rFonts w:asciiTheme="minorHAnsi" w:hAnsiTheme="minorHAnsi" w:cstheme="minorHAnsi"/>
                <w:iCs/>
                <w:sz w:val="24"/>
                <w:szCs w:val="24"/>
              </w:rPr>
              <w:t>pełnowartościowymi, przygotowanymi ze świeżych produktów z ważnymi terminami przydatności do spożycia;</w:t>
            </w:r>
          </w:p>
          <w:p w14:paraId="381D3FA9" w14:textId="2BE42736"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17)</w:t>
            </w:r>
            <w:r w:rsidRPr="002E0062">
              <w:rPr>
                <w:rFonts w:asciiTheme="minorHAnsi" w:hAnsiTheme="minorHAnsi" w:cstheme="minorHAnsi"/>
                <w:iCs/>
                <w:sz w:val="24"/>
                <w:szCs w:val="24"/>
              </w:rPr>
              <w:tab/>
              <w:t>podania posiłków w osobnej sali restauracyjnej/jadalni  przy czym dopuszcza się  podanie przerwy kawowej  w sali, w której będą się odbywały szkolenia (z zastrzeżeniem komfortowego miejsca i przestrzeni do konsumpcji). Miejsca do konsumpcji nie mogą być zlokalizowane w piwnicach, wnękach i muszą być usytuowane w tym samym obiekcie, co sala szkoleniowa i pokoje hotelowe (wszystkie usługi będą realizowane w jednym obiekcie hotelowym).</w:t>
            </w:r>
          </w:p>
          <w:p w14:paraId="551FF928"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2.</w:t>
            </w:r>
            <w:r w:rsidRPr="002E0062">
              <w:rPr>
                <w:rFonts w:asciiTheme="minorHAnsi" w:hAnsiTheme="minorHAnsi" w:cstheme="minorHAnsi"/>
                <w:iCs/>
                <w:sz w:val="24"/>
                <w:szCs w:val="24"/>
              </w:rPr>
              <w:tab/>
              <w:t>Szczegółowy opis wyżywienia</w:t>
            </w:r>
          </w:p>
          <w:p w14:paraId="46A6474D"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w:t>
            </w:r>
            <w:r w:rsidRPr="002E0062">
              <w:rPr>
                <w:rFonts w:asciiTheme="minorHAnsi" w:hAnsiTheme="minorHAnsi" w:cstheme="minorHAnsi"/>
                <w:iCs/>
                <w:sz w:val="24"/>
                <w:szCs w:val="24"/>
              </w:rPr>
              <w:tab/>
              <w:t xml:space="preserve">Przerwa kawowa </w:t>
            </w:r>
          </w:p>
          <w:p w14:paraId="52069608" w14:textId="61D9E5A0"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 xml:space="preserve">Przerwa kawowa przygotowana przynajmniej 30 min. przed rozpoczęciem szkolenia.  </w:t>
            </w:r>
            <w:r w:rsidR="00294401">
              <w:rPr>
                <w:rFonts w:asciiTheme="minorHAnsi" w:hAnsiTheme="minorHAnsi" w:cstheme="minorHAnsi"/>
                <w:iCs/>
                <w:sz w:val="24"/>
                <w:szCs w:val="24"/>
              </w:rPr>
              <w:t>P</w:t>
            </w:r>
            <w:r w:rsidRPr="002E0062">
              <w:rPr>
                <w:rFonts w:asciiTheme="minorHAnsi" w:hAnsiTheme="minorHAnsi" w:cstheme="minorHAnsi"/>
                <w:iCs/>
                <w:sz w:val="24"/>
                <w:szCs w:val="24"/>
              </w:rPr>
              <w:t xml:space="preserve">rzerwa kawowa ze stałym dostępem, </w:t>
            </w:r>
            <w:r w:rsidR="00AE60B1">
              <w:rPr>
                <w:rFonts w:asciiTheme="minorHAnsi" w:hAnsiTheme="minorHAnsi" w:cstheme="minorHAnsi"/>
                <w:iCs/>
                <w:sz w:val="24"/>
                <w:szCs w:val="24"/>
              </w:rPr>
              <w:t>ciągła</w:t>
            </w:r>
            <w:r w:rsidRPr="002E0062">
              <w:rPr>
                <w:rFonts w:asciiTheme="minorHAnsi" w:hAnsiTheme="minorHAnsi" w:cstheme="minorHAnsi"/>
                <w:iCs/>
                <w:sz w:val="24"/>
                <w:szCs w:val="24"/>
              </w:rPr>
              <w:t xml:space="preserve"> przez cały czas trwania szkolenia w każdym z dwóch dni szkolenia.</w:t>
            </w:r>
          </w:p>
          <w:p w14:paraId="61B68D5E"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Poniżej podany wymagany asortyment/menu i jego minimalne gramatury:</w:t>
            </w:r>
          </w:p>
          <w:p w14:paraId="335A2E89"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Kawa świeżo parzona z ekspresu lub kawa parzona i rozpuszczalna (do samodzielnego przygotowania). Dopuszcza się podanie kawy z ekspresu w termosach - min. 2 porcje kawy /os. </w:t>
            </w:r>
          </w:p>
          <w:p w14:paraId="25B7FA04"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tj. łącznie minimum 400 ml/os.</w:t>
            </w:r>
          </w:p>
          <w:p w14:paraId="1DFF206E"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Mix herbat: herbata czarna, herbata zielona, herbata owocowa do wyboru (dopuszcza się podanie herbaty i wrzątku w termosach, do samodzielnego przygotowania przez uczestnika) min. 1 porcja herbaty /os., 200 ml/os.</w:t>
            </w:r>
          </w:p>
          <w:p w14:paraId="140BD18F" w14:textId="26EECB8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Woda mineralna gazowana i niegazowana – min. 300 ml/os. z każdego rodzaju (podana w butelkach szklanych lub woda z dystrybutorów wody pitnej serwowana w szklanych dzbankach).</w:t>
            </w:r>
          </w:p>
          <w:p w14:paraId="24730A4E"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Mleczko/ śmietanka (nie dopuszcza się podania śmietanki w proszku) – min. 50 ml/os.</w:t>
            </w:r>
          </w:p>
          <w:p w14:paraId="6C5F2461"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Cukier – min. 20 gram/os. </w:t>
            </w:r>
          </w:p>
          <w:p w14:paraId="19039979"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Cytryna – (min. 2 plasterki/os.) </w:t>
            </w:r>
          </w:p>
          <w:p w14:paraId="3A2370BA" w14:textId="689CCAC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Ciast</w:t>
            </w:r>
            <w:r w:rsidR="0088008C">
              <w:rPr>
                <w:rFonts w:asciiTheme="minorHAnsi" w:hAnsiTheme="minorHAnsi" w:cstheme="minorHAnsi"/>
                <w:iCs/>
                <w:sz w:val="24"/>
                <w:szCs w:val="24"/>
              </w:rPr>
              <w:t>ka</w:t>
            </w:r>
            <w:r w:rsidRPr="002E0062">
              <w:rPr>
                <w:rFonts w:asciiTheme="minorHAnsi" w:hAnsiTheme="minorHAnsi" w:cstheme="minorHAnsi"/>
                <w:iCs/>
                <w:sz w:val="24"/>
                <w:szCs w:val="24"/>
              </w:rPr>
              <w:t xml:space="preserve"> </w:t>
            </w:r>
            <w:r w:rsidR="0088008C">
              <w:rPr>
                <w:rFonts w:asciiTheme="minorHAnsi" w:hAnsiTheme="minorHAnsi" w:cstheme="minorHAnsi"/>
                <w:iCs/>
                <w:sz w:val="24"/>
                <w:szCs w:val="24"/>
              </w:rPr>
              <w:t>kruche</w:t>
            </w:r>
            <w:r w:rsidRPr="002E0062">
              <w:rPr>
                <w:rFonts w:asciiTheme="minorHAnsi" w:hAnsiTheme="minorHAnsi" w:cstheme="minorHAnsi"/>
                <w:iCs/>
                <w:sz w:val="24"/>
                <w:szCs w:val="24"/>
              </w:rPr>
              <w:t xml:space="preserve"> min. 2 rodzaje, łącznie min. 100 gram/os.  </w:t>
            </w:r>
          </w:p>
          <w:p w14:paraId="7CA86B21"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Owoce myte,  min. 2 rodzaje np. winogrona i mandarynki łącznie min. 150  gram/os. </w:t>
            </w:r>
          </w:p>
          <w:p w14:paraId="6422CFD7" w14:textId="77777777" w:rsidR="002E0062" w:rsidRPr="002E0062" w:rsidRDefault="002E0062" w:rsidP="002E0062">
            <w:pPr>
              <w:rPr>
                <w:rFonts w:asciiTheme="minorHAnsi" w:hAnsiTheme="minorHAnsi" w:cstheme="minorHAnsi"/>
                <w:iCs/>
                <w:sz w:val="24"/>
                <w:szCs w:val="24"/>
              </w:rPr>
            </w:pPr>
          </w:p>
          <w:p w14:paraId="268C58E1" w14:textId="0277D6E8" w:rsidR="002E0062" w:rsidRPr="002E0062" w:rsidRDefault="00F47AD2" w:rsidP="002E0062">
            <w:pPr>
              <w:rPr>
                <w:rFonts w:asciiTheme="minorHAnsi" w:hAnsiTheme="minorHAnsi" w:cstheme="minorHAnsi"/>
                <w:iCs/>
                <w:sz w:val="24"/>
                <w:szCs w:val="24"/>
              </w:rPr>
            </w:pPr>
            <w:r>
              <w:rPr>
                <w:rFonts w:asciiTheme="minorHAnsi" w:hAnsiTheme="minorHAnsi" w:cstheme="minorHAnsi"/>
                <w:iCs/>
                <w:sz w:val="24"/>
                <w:szCs w:val="24"/>
              </w:rPr>
              <w:t xml:space="preserve">W przypadku zadeklarowania na etapie składania ofert, </w:t>
            </w:r>
            <w:r w:rsidR="002E0062" w:rsidRPr="002E0062">
              <w:rPr>
                <w:rFonts w:asciiTheme="minorHAnsi" w:hAnsiTheme="minorHAnsi" w:cstheme="minorHAnsi"/>
                <w:iCs/>
                <w:sz w:val="24"/>
                <w:szCs w:val="24"/>
              </w:rPr>
              <w:t xml:space="preserve">że zapewniona w ramach serwisu kawowego kawa w całości pochodzić będzie z produkcji spełniającej standardy społeczne Sprawiedliwego Handlu należy odpowiednio oznakować serwowaną kawę. Zamawiający na potrzeby niniejszego postępowania przy wymogu użycia kawy pochodzącej ze </w:t>
            </w:r>
            <w:r w:rsidR="002E0062" w:rsidRPr="002E0062">
              <w:rPr>
                <w:rFonts w:asciiTheme="minorHAnsi" w:hAnsiTheme="minorHAnsi" w:cstheme="minorHAnsi"/>
                <w:iCs/>
                <w:sz w:val="24"/>
                <w:szCs w:val="24"/>
              </w:rPr>
              <w:lastRenderedPageBreak/>
              <w:t xml:space="preserve">Sprawiedliwego Handlu odnosi się do spełnienia przy produkcji ww. kawy następujących standardów społecznych: </w:t>
            </w:r>
          </w:p>
          <w:p w14:paraId="713A672F"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zakazu pracy przymusowej oraz zakazu pracy dzieci;</w:t>
            </w:r>
          </w:p>
          <w:p w14:paraId="68955FCC"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równego traktowania kobiet i mężczyzn;</w:t>
            </w:r>
          </w:p>
          <w:p w14:paraId="4588FA56"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demokratycznego podejmowania decyzji w organizacjach drobnych producentów/</w:t>
            </w:r>
            <w:proofErr w:type="spellStart"/>
            <w:r w:rsidRPr="002E0062">
              <w:rPr>
                <w:rFonts w:asciiTheme="minorHAnsi" w:hAnsiTheme="minorHAnsi" w:cstheme="minorHAnsi"/>
                <w:iCs/>
                <w:sz w:val="24"/>
                <w:szCs w:val="24"/>
              </w:rPr>
              <w:t>ek</w:t>
            </w:r>
            <w:proofErr w:type="spellEnd"/>
            <w:r w:rsidRPr="002E0062">
              <w:rPr>
                <w:rFonts w:asciiTheme="minorHAnsi" w:hAnsiTheme="minorHAnsi" w:cstheme="minorHAnsi"/>
                <w:iCs/>
                <w:sz w:val="24"/>
                <w:szCs w:val="24"/>
              </w:rPr>
              <w:t>;</w:t>
            </w:r>
          </w:p>
          <w:p w14:paraId="32F89E4B"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obecności związków zawodowych na dużych plantacjach;</w:t>
            </w:r>
          </w:p>
          <w:p w14:paraId="06DD700D"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wynagrodzenia wystarczającego na godne życie (nie niższe niż płaca minimalna w danym kraju lub sektorze).</w:t>
            </w:r>
          </w:p>
          <w:p w14:paraId="657D59D2" w14:textId="292DBDB9"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 xml:space="preserve">Wykonawca, który zadeklaruje zastosowanie do przygotowania serwisu kawowego, w całości kawy pochodzącej z produkcji spełniającej standardy społeczne Sprawiedliwego Handlu, na etapie realizacji zamówienia będzie zobowiązany do przedłożenia – na żądanie Zamawiającego – dowodów potwierdzających, że kawa wykorzystana na potrzeby serwisu kawowego spełnia powyżej wskazane wymagania w zakresie standardów społecznych Sprawiedliwego Handlu. Dowód taki może stanowić np. posiadanie przez wykorzystywaną przez wykonawcę kawę etykiety </w:t>
            </w:r>
            <w:proofErr w:type="spellStart"/>
            <w:r w:rsidRPr="002E0062">
              <w:rPr>
                <w:rFonts w:asciiTheme="minorHAnsi" w:hAnsiTheme="minorHAnsi" w:cstheme="minorHAnsi"/>
                <w:iCs/>
                <w:sz w:val="24"/>
                <w:szCs w:val="24"/>
              </w:rPr>
              <w:t>Fairtrade</w:t>
            </w:r>
            <w:proofErr w:type="spellEnd"/>
            <w:r w:rsidRPr="002E0062">
              <w:rPr>
                <w:rFonts w:asciiTheme="minorHAnsi" w:hAnsiTheme="minorHAnsi" w:cstheme="minorHAnsi"/>
                <w:iCs/>
                <w:sz w:val="24"/>
                <w:szCs w:val="24"/>
              </w:rPr>
              <w:t>, Fair for Life lub innej równoważnej etykiety potwierdzającej wyprodukowanie kawy z poszanowaniem ww. standardów społecznych. Dodatkowo informacja ze stosowaną informacją  musi znaleźć się w miejscu serwowanego serwisu kawowego/podawanej kawy np. poprzez zamieszczenie wydrukowanej informacji.</w:t>
            </w:r>
          </w:p>
          <w:p w14:paraId="14EBC554"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2)</w:t>
            </w:r>
            <w:r w:rsidRPr="002E0062">
              <w:rPr>
                <w:rFonts w:asciiTheme="minorHAnsi" w:hAnsiTheme="minorHAnsi" w:cstheme="minorHAnsi"/>
                <w:iCs/>
                <w:sz w:val="24"/>
                <w:szCs w:val="24"/>
              </w:rPr>
              <w:tab/>
              <w:t>Obiad/lunch</w:t>
            </w:r>
          </w:p>
          <w:p w14:paraId="33FDDA8B"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 xml:space="preserve">Lunch/obiad w formie zupy i drugiego dania – podany w trakcie spotkania </w:t>
            </w:r>
          </w:p>
          <w:p w14:paraId="2CB5D4B9"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Określenie asortymentu/menu oraz  minimalnej gramatury dań gorących dla 1 osoby:</w:t>
            </w:r>
          </w:p>
          <w:p w14:paraId="56AE88F5"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Pierwsze danie - zupa – 250 ml/os. </w:t>
            </w:r>
          </w:p>
          <w:p w14:paraId="00C91159"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Drugie danie - danie główne na ciepło z dodatkami, serwowane, w ilości minimum 400 gram/os.  Przy czym  danie główne mięsne złożone będzie z: mięsa np. drób, wołowina, wieprzowina – min. 150 gram/os. + dodatki typu ziemniaki/ kasza/ ryż/ makaron/ frytki /kluski śląskie– min. 150 gram/os. + min. 2 surówki po min. 50 gram/os. każda (łącznie 100 gram/os.).</w:t>
            </w:r>
          </w:p>
          <w:p w14:paraId="3CAB3DDA"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Za danie główne wegetariańskie uważa się np. filet ryby morskiej – min. 150 gram/os. + dodatki typu ziemniaki/ kasza/ ryż/ makaron/ frytki – min. 150 gram/os. + min. 2 surówki po min. 50 gram/os. każda (łącznie 100 gram/os.) lub np. danie mączne np. pierogi ruskie 300 gram/os. + min. 2 surówki po min. 50 gram/os. każda (łącznie 100 gram/os.).</w:t>
            </w:r>
          </w:p>
          <w:p w14:paraId="60B144EA" w14:textId="2D447E06"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Woda mineralna gazowana i niegazowana – min. 300 ml/os. z każdego rodzaju (podana w butelkach szklanych lub woda z dystrybutorów wody pitnej serwowana w szklanych dzbankach).</w:t>
            </w:r>
          </w:p>
          <w:p w14:paraId="0BADB4A8"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lastRenderedPageBreak/>
              <w:t>3)</w:t>
            </w:r>
            <w:r w:rsidRPr="002E0062">
              <w:rPr>
                <w:rFonts w:asciiTheme="minorHAnsi" w:hAnsiTheme="minorHAnsi" w:cstheme="minorHAnsi"/>
                <w:iCs/>
                <w:sz w:val="24"/>
                <w:szCs w:val="24"/>
              </w:rPr>
              <w:tab/>
              <w:t>Kolacja</w:t>
            </w:r>
          </w:p>
          <w:p w14:paraId="21F836DF" w14:textId="6FB04C92"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Kolacja zapewniona tylko w pierwszym dniu szkolenia.</w:t>
            </w:r>
          </w:p>
          <w:p w14:paraId="4A5DD86F"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 xml:space="preserve">Kolacja składająca się co najmniej z: </w:t>
            </w:r>
          </w:p>
          <w:p w14:paraId="0D4508D9"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1 dania na gorąco (min.300 g na osobę oraz tyle samo alternatywnego posiłku dla wegetarian (jeśli będzie założona wersja mięsna dania) np. danie jednogarnkowe typu </w:t>
            </w:r>
            <w:proofErr w:type="spellStart"/>
            <w:r w:rsidRPr="002E0062">
              <w:rPr>
                <w:rFonts w:asciiTheme="minorHAnsi" w:hAnsiTheme="minorHAnsi" w:cstheme="minorHAnsi"/>
                <w:iCs/>
                <w:sz w:val="24"/>
                <w:szCs w:val="24"/>
              </w:rPr>
              <w:t>Strogonow</w:t>
            </w:r>
            <w:proofErr w:type="spellEnd"/>
            <w:r w:rsidRPr="002E0062">
              <w:rPr>
                <w:rFonts w:asciiTheme="minorHAnsi" w:hAnsiTheme="minorHAnsi" w:cstheme="minorHAnsi"/>
                <w:iCs/>
                <w:sz w:val="24"/>
                <w:szCs w:val="24"/>
              </w:rPr>
              <w:t>, spaghetti, risotto.</w:t>
            </w:r>
          </w:p>
          <w:p w14:paraId="2C711D3D"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pieczywa mieszanego (białe i ciemne) ok. 200 g na osobę, wędlin (min. dwa rodzaje, min. po 40 g na osobę), sera (min. dwa rodzaje tj. ser żółty oraz ser typu brie lub camembert, min. po 50 g. na osobę), świeże warzywa np. pomidor, ogórek, papryka po min. 50 g na osobę, masło – min. 15 g na osobę.</w:t>
            </w:r>
          </w:p>
          <w:p w14:paraId="6384BCD4" w14:textId="21BFBE28"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Woda mineralna gazowana i niegazowana – min. 300 ml/os. z każdego rodzaju (podana w butelkach lub dystrybutorach do wody).</w:t>
            </w:r>
          </w:p>
          <w:p w14:paraId="764CFA10"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4)</w:t>
            </w:r>
            <w:r w:rsidRPr="002E0062">
              <w:rPr>
                <w:rFonts w:asciiTheme="minorHAnsi" w:hAnsiTheme="minorHAnsi" w:cstheme="minorHAnsi"/>
                <w:iCs/>
                <w:sz w:val="24"/>
                <w:szCs w:val="24"/>
              </w:rPr>
              <w:tab/>
              <w:t xml:space="preserve">Śniadanie </w:t>
            </w:r>
          </w:p>
          <w:p w14:paraId="73D799B3" w14:textId="3CBC601B"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Śniadanie wliczone będzie w koszt noclegu i przeznaczone tylko dla uczestników korzystających z noclegu, podane w drugim dniu szkolenia (przed jego rozpoczęciem). Śniadanie dla każdego uczestnika musi uwzględniać minimum:</w:t>
            </w:r>
          </w:p>
          <w:p w14:paraId="313062EA"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dania śniadaniowe gorące np. jajecznica naturalna bądź z dodatkami, bekon, kiełbaski</w:t>
            </w:r>
          </w:p>
          <w:p w14:paraId="284F715E"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produkty nabiałowe – jogurty, </w:t>
            </w:r>
            <w:proofErr w:type="spellStart"/>
            <w:r w:rsidRPr="002E0062">
              <w:rPr>
                <w:rFonts w:asciiTheme="minorHAnsi" w:hAnsiTheme="minorHAnsi" w:cstheme="minorHAnsi"/>
                <w:iCs/>
                <w:sz w:val="24"/>
                <w:szCs w:val="24"/>
              </w:rPr>
              <w:t>musli</w:t>
            </w:r>
            <w:proofErr w:type="spellEnd"/>
            <w:r w:rsidRPr="002E0062">
              <w:rPr>
                <w:rFonts w:asciiTheme="minorHAnsi" w:hAnsiTheme="minorHAnsi" w:cstheme="minorHAnsi"/>
                <w:iCs/>
                <w:sz w:val="24"/>
                <w:szCs w:val="24"/>
              </w:rPr>
              <w:t xml:space="preserve">, mleko </w:t>
            </w:r>
          </w:p>
          <w:p w14:paraId="0ABCEC22"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wybór przystawek zimnych z dodatkami – wędliny min. 3 rodzaje, sery min. 3 rodzaje, dżemy min. 2 rodzaje, masło, miód naturalny, musztarda, majonez, ketchup</w:t>
            </w:r>
          </w:p>
          <w:p w14:paraId="0CBB84AF"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ciasta w ilości co najmniej 1 kawałek na osobę do wyboru spośród 2 rodzajów</w:t>
            </w:r>
          </w:p>
          <w:p w14:paraId="10DDE71F"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pieczywo w ilości min. 3 szt. (sztuka oznacza 1 kromkę pieczywa,  1 bułkę) na osobę do wyboru spośród 2 rodzajów</w:t>
            </w:r>
          </w:p>
          <w:p w14:paraId="712B5A39" w14:textId="53EECFE9"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napoje zimne i gorące (serwowane bez ograniczeń) tj. przynajmniej kawa z ekspresu, herbata do wyboru spośród co najmniej 4 rodzajów herbat w torebkach (czarna, zielona, </w:t>
            </w:r>
            <w:proofErr w:type="spellStart"/>
            <w:r w:rsidRPr="002E0062">
              <w:rPr>
                <w:rFonts w:asciiTheme="minorHAnsi" w:hAnsiTheme="minorHAnsi" w:cstheme="minorHAnsi"/>
                <w:iCs/>
                <w:sz w:val="24"/>
                <w:szCs w:val="24"/>
              </w:rPr>
              <w:t>earlgrey</w:t>
            </w:r>
            <w:proofErr w:type="spellEnd"/>
            <w:r w:rsidRPr="002E0062">
              <w:rPr>
                <w:rFonts w:asciiTheme="minorHAnsi" w:hAnsiTheme="minorHAnsi" w:cstheme="minorHAnsi"/>
                <w:iCs/>
                <w:sz w:val="24"/>
                <w:szCs w:val="24"/>
              </w:rPr>
              <w:t>, owocowa), woda mineralna gazowana i niegazowana – min. 300 ml/os. z każdego rodzaju (podana w butelkach lub dystrybutorach do wody).</w:t>
            </w:r>
          </w:p>
          <w:p w14:paraId="1396A884" w14:textId="27312948" w:rsid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mleko do kawy podawane dzbankach szklanych lub ceramicznych, cytryna do herbaty, cukier, słodzik, serwetki – bez ograniczeń.</w:t>
            </w:r>
          </w:p>
        </w:tc>
      </w:tr>
      <w:tr w:rsidR="005165DF" w:rsidRPr="005165DF" w14:paraId="2FA4C5FC"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41F3EBB" w14:textId="77777777" w:rsidR="002638C1" w:rsidRPr="005165DF" w:rsidRDefault="002638C1"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Obowiązki stron</w:t>
            </w:r>
          </w:p>
          <w:p w14:paraId="3DB63B37" w14:textId="77777777" w:rsidR="002638C1" w:rsidRPr="005165DF" w:rsidRDefault="002638C1"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hideMark/>
          </w:tcPr>
          <w:p w14:paraId="3FDC2F3B" w14:textId="77777777" w:rsidR="002638C1" w:rsidRPr="005165DF" w:rsidRDefault="002638C1" w:rsidP="002638C1">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Do obowiązków Zamawiającego należy:</w:t>
            </w:r>
          </w:p>
          <w:p w14:paraId="7D0CADF1" w14:textId="6466D1F7" w:rsidR="002638C1" w:rsidRPr="005165DF" w:rsidRDefault="002638C1" w:rsidP="00CF126B">
            <w:pPr>
              <w:numPr>
                <w:ilvl w:val="0"/>
                <w:numId w:val="3"/>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Rekrutacja uczestników s</w:t>
            </w:r>
            <w:r w:rsidR="000539F9" w:rsidRPr="005165DF">
              <w:rPr>
                <w:rFonts w:asciiTheme="minorHAnsi" w:hAnsiTheme="minorHAnsi" w:cstheme="minorHAnsi"/>
                <w:bCs/>
                <w:iCs/>
                <w:sz w:val="24"/>
                <w:szCs w:val="24"/>
              </w:rPr>
              <w:t>zkolenia</w:t>
            </w:r>
            <w:r w:rsidRPr="005165DF">
              <w:rPr>
                <w:rFonts w:asciiTheme="minorHAnsi" w:hAnsiTheme="minorHAnsi" w:cstheme="minorHAnsi"/>
                <w:bCs/>
                <w:iCs/>
                <w:sz w:val="24"/>
                <w:szCs w:val="24"/>
              </w:rPr>
              <w:t>.</w:t>
            </w:r>
          </w:p>
          <w:p w14:paraId="6A79E9A3" w14:textId="77777777" w:rsidR="002638C1" w:rsidRPr="005165DF" w:rsidRDefault="002638C1" w:rsidP="00CF126B">
            <w:pPr>
              <w:numPr>
                <w:ilvl w:val="0"/>
                <w:numId w:val="3"/>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lastRenderedPageBreak/>
              <w:t>Przekazanie Wykonawcy w postaci elektronicznej logotypów projektu wraz z nazwą i adresem Zamawiającego.</w:t>
            </w:r>
          </w:p>
          <w:p w14:paraId="630BCD90" w14:textId="0E9351EA" w:rsidR="000222D9" w:rsidRPr="005165DF" w:rsidRDefault="002638C1" w:rsidP="00CF126B">
            <w:pPr>
              <w:numPr>
                <w:ilvl w:val="0"/>
                <w:numId w:val="3"/>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Monitoring formy wsparcia.</w:t>
            </w:r>
          </w:p>
          <w:p w14:paraId="5F3E01E2" w14:textId="40C7F505" w:rsidR="002638C1" w:rsidRPr="005165DF" w:rsidRDefault="002638C1" w:rsidP="00CF126B">
            <w:pPr>
              <w:numPr>
                <w:ilvl w:val="0"/>
                <w:numId w:val="3"/>
              </w:numPr>
              <w:autoSpaceDE w:val="0"/>
              <w:adjustRightInd w:val="0"/>
              <w:spacing w:after="160"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W przypadku uczestnictwa w spotkaniu osób o szczególnych potrzebach -</w:t>
            </w:r>
            <w:r w:rsidR="00C007BB">
              <w:rPr>
                <w:rFonts w:asciiTheme="minorHAnsi" w:hAnsiTheme="minorHAnsi" w:cstheme="minorHAnsi"/>
                <w:bCs/>
                <w:iCs/>
                <w:sz w:val="24"/>
                <w:szCs w:val="24"/>
              </w:rPr>
              <w:t xml:space="preserve"> </w:t>
            </w:r>
            <w:r w:rsidRPr="005165DF">
              <w:rPr>
                <w:rFonts w:asciiTheme="minorHAnsi" w:hAnsiTheme="minorHAnsi" w:cstheme="minorHAnsi"/>
                <w:bCs/>
                <w:iCs/>
                <w:sz w:val="24"/>
                <w:szCs w:val="24"/>
              </w:rPr>
              <w:t>zapewnienia narzędzi umożliwiających Wykonawcy dostosowanie formy przekazu do ich potrzeb, zgodnie z ustawą o zapewnianiu dostępności osobom ze szczególnymi potrzebami.</w:t>
            </w:r>
          </w:p>
          <w:p w14:paraId="68DB2FC3" w14:textId="77777777" w:rsidR="002638C1" w:rsidRPr="005165DF" w:rsidRDefault="002638C1" w:rsidP="00061A5A">
            <w:pPr>
              <w:autoSpaceDE w:val="0"/>
              <w:adjustRightInd w:val="0"/>
              <w:spacing w:line="252" w:lineRule="auto"/>
              <w:ind w:left="360"/>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Do obowiązków Wykonawcy należy:</w:t>
            </w:r>
          </w:p>
          <w:p w14:paraId="3BC444ED" w14:textId="599BDD90" w:rsidR="002638C1" w:rsidRPr="005165DF" w:rsidRDefault="002638C1" w:rsidP="00CF126B">
            <w:pPr>
              <w:numPr>
                <w:ilvl w:val="0"/>
                <w:numId w:val="4"/>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Opracowanie szczegółowego programu s</w:t>
            </w:r>
            <w:r w:rsidR="000539F9" w:rsidRPr="005165DF">
              <w:rPr>
                <w:rFonts w:asciiTheme="minorHAnsi" w:hAnsiTheme="minorHAnsi" w:cstheme="minorHAnsi"/>
                <w:bCs/>
                <w:iCs/>
                <w:sz w:val="24"/>
                <w:szCs w:val="24"/>
              </w:rPr>
              <w:t xml:space="preserve">zkolenia </w:t>
            </w:r>
            <w:r w:rsidRPr="005165DF">
              <w:rPr>
                <w:rFonts w:asciiTheme="minorHAnsi" w:hAnsiTheme="minorHAnsi" w:cstheme="minorHAnsi"/>
                <w:bCs/>
                <w:iCs/>
                <w:sz w:val="24"/>
                <w:szCs w:val="24"/>
              </w:rPr>
              <w:t>w porozumieniu z Zamawiającym.</w:t>
            </w:r>
          </w:p>
          <w:p w14:paraId="7394FFF3" w14:textId="4AD4F03D" w:rsidR="002638C1" w:rsidRPr="005165DF" w:rsidRDefault="002638C1" w:rsidP="00CF126B">
            <w:pPr>
              <w:numPr>
                <w:ilvl w:val="0"/>
                <w:numId w:val="4"/>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Przygotowanie</w:t>
            </w:r>
            <w:r w:rsidRPr="005165DF">
              <w:rPr>
                <w:rStyle w:val="Pogrubienie"/>
                <w:rFonts w:asciiTheme="minorHAnsi" w:hAnsiTheme="minorHAnsi" w:cstheme="minorHAnsi"/>
                <w:bCs w:val="0"/>
                <w:iCs/>
                <w:sz w:val="24"/>
                <w:szCs w:val="24"/>
              </w:rPr>
              <w:t xml:space="preserve"> </w:t>
            </w:r>
            <w:r w:rsidRPr="005165DF">
              <w:rPr>
                <w:rStyle w:val="Pogrubienie"/>
                <w:rFonts w:asciiTheme="minorHAnsi" w:hAnsiTheme="minorHAnsi" w:cstheme="minorHAnsi"/>
                <w:b w:val="0"/>
                <w:iCs/>
                <w:sz w:val="24"/>
                <w:szCs w:val="24"/>
              </w:rPr>
              <w:t xml:space="preserve">materiałów edukacyjnych, co najmniej w formie prezentacji multimedialnej, </w:t>
            </w:r>
            <w:r w:rsidRPr="005165DF">
              <w:rPr>
                <w:rFonts w:asciiTheme="minorHAnsi" w:hAnsiTheme="minorHAnsi" w:cstheme="minorHAnsi"/>
                <w:bCs/>
                <w:iCs/>
                <w:sz w:val="24"/>
                <w:szCs w:val="24"/>
              </w:rPr>
              <w:t>zgodnie z zaakceptowanym przez Zamawiającego szczegółowym programem s</w:t>
            </w:r>
            <w:r w:rsidR="000539F9" w:rsidRPr="005165DF">
              <w:rPr>
                <w:rFonts w:asciiTheme="minorHAnsi" w:hAnsiTheme="minorHAnsi" w:cstheme="minorHAnsi"/>
                <w:bCs/>
                <w:iCs/>
                <w:sz w:val="24"/>
                <w:szCs w:val="24"/>
              </w:rPr>
              <w:t>zkolenia</w:t>
            </w:r>
            <w:r w:rsidRPr="005165DF">
              <w:rPr>
                <w:rFonts w:asciiTheme="minorHAnsi" w:hAnsiTheme="minorHAnsi" w:cstheme="minorHAnsi"/>
                <w:bCs/>
                <w:iCs/>
                <w:sz w:val="24"/>
                <w:szCs w:val="24"/>
              </w:rPr>
              <w:t xml:space="preserve"> w wersji do prezentacji podczas s</w:t>
            </w:r>
            <w:r w:rsidR="000539F9" w:rsidRPr="005165DF">
              <w:rPr>
                <w:rFonts w:asciiTheme="minorHAnsi" w:hAnsiTheme="minorHAnsi" w:cstheme="minorHAnsi"/>
                <w:bCs/>
                <w:iCs/>
                <w:sz w:val="24"/>
                <w:szCs w:val="24"/>
              </w:rPr>
              <w:t>zkolenia</w:t>
            </w:r>
            <w:r w:rsidRPr="005165DF">
              <w:rPr>
                <w:rFonts w:asciiTheme="minorHAnsi" w:hAnsiTheme="minorHAnsi" w:cstheme="minorHAnsi"/>
                <w:bCs/>
                <w:iCs/>
                <w:sz w:val="24"/>
                <w:szCs w:val="24"/>
              </w:rPr>
              <w:t xml:space="preserve"> oraz w wersji pdf w wersji do przekazania uczestnikom przez Zamawiającego.</w:t>
            </w:r>
          </w:p>
          <w:p w14:paraId="362C14E6" w14:textId="22786EBD" w:rsidR="002638C1" w:rsidRPr="005165DF" w:rsidRDefault="002638C1" w:rsidP="00CF126B">
            <w:pPr>
              <w:numPr>
                <w:ilvl w:val="0"/>
                <w:numId w:val="4"/>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Zapewnienie</w:t>
            </w:r>
            <w:r w:rsidR="000C5B50" w:rsidRPr="005165DF">
              <w:rPr>
                <w:rFonts w:asciiTheme="minorHAnsi" w:hAnsiTheme="minorHAnsi" w:cstheme="minorHAnsi"/>
                <w:bCs/>
                <w:iCs/>
                <w:sz w:val="24"/>
                <w:szCs w:val="24"/>
              </w:rPr>
              <w:t xml:space="preserve"> dwóch</w:t>
            </w:r>
            <w:r w:rsidRPr="005165DF">
              <w:rPr>
                <w:rFonts w:asciiTheme="minorHAnsi" w:hAnsiTheme="minorHAnsi" w:cstheme="minorHAnsi"/>
                <w:bCs/>
                <w:iCs/>
                <w:sz w:val="24"/>
                <w:szCs w:val="24"/>
              </w:rPr>
              <w:t xml:space="preserve"> </w:t>
            </w:r>
            <w:r w:rsidR="000222D9" w:rsidRPr="005165DF">
              <w:rPr>
                <w:rFonts w:asciiTheme="minorHAnsi" w:hAnsiTheme="minorHAnsi" w:cstheme="minorHAnsi"/>
                <w:bCs/>
                <w:iCs/>
                <w:sz w:val="24"/>
                <w:szCs w:val="24"/>
              </w:rPr>
              <w:t>trener</w:t>
            </w:r>
            <w:r w:rsidR="000C5B50" w:rsidRPr="005165DF">
              <w:rPr>
                <w:rFonts w:asciiTheme="minorHAnsi" w:hAnsiTheme="minorHAnsi" w:cstheme="minorHAnsi"/>
                <w:bCs/>
                <w:iCs/>
                <w:sz w:val="24"/>
                <w:szCs w:val="24"/>
              </w:rPr>
              <w:t>ów</w:t>
            </w:r>
            <w:r w:rsidRPr="005165DF">
              <w:rPr>
                <w:rFonts w:asciiTheme="minorHAnsi" w:hAnsiTheme="minorHAnsi" w:cstheme="minorHAnsi"/>
                <w:bCs/>
                <w:iCs/>
                <w:sz w:val="24"/>
                <w:szCs w:val="24"/>
              </w:rPr>
              <w:t xml:space="preserve"> do przeprowadzenia s</w:t>
            </w:r>
            <w:r w:rsidR="000539F9" w:rsidRPr="005165DF">
              <w:rPr>
                <w:rFonts w:asciiTheme="minorHAnsi" w:hAnsiTheme="minorHAnsi" w:cstheme="minorHAnsi"/>
                <w:bCs/>
                <w:iCs/>
                <w:sz w:val="24"/>
                <w:szCs w:val="24"/>
              </w:rPr>
              <w:t>zkolenia</w:t>
            </w:r>
            <w:r w:rsidR="00857A25" w:rsidRPr="005165DF">
              <w:rPr>
                <w:rFonts w:asciiTheme="minorHAnsi" w:hAnsiTheme="minorHAnsi" w:cstheme="minorHAnsi"/>
                <w:bCs/>
                <w:iCs/>
                <w:sz w:val="24"/>
                <w:szCs w:val="24"/>
              </w:rPr>
              <w:t xml:space="preserve"> (obecnych jednocześnie podczas każdego szkolenia)</w:t>
            </w:r>
            <w:r w:rsidR="00B73CEB" w:rsidRPr="005165DF">
              <w:rPr>
                <w:rFonts w:asciiTheme="minorHAnsi" w:hAnsiTheme="minorHAnsi" w:cstheme="minorHAnsi"/>
                <w:bCs/>
                <w:iCs/>
                <w:sz w:val="24"/>
                <w:szCs w:val="24"/>
              </w:rPr>
              <w:t>.</w:t>
            </w:r>
          </w:p>
          <w:p w14:paraId="41835DA4" w14:textId="6EB3ABA9" w:rsidR="000222D9" w:rsidRDefault="002638C1" w:rsidP="00CF126B">
            <w:pPr>
              <w:numPr>
                <w:ilvl w:val="0"/>
                <w:numId w:val="4"/>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Przeprowadzenie s</w:t>
            </w:r>
            <w:r w:rsidR="000539F9" w:rsidRPr="005165DF">
              <w:rPr>
                <w:rFonts w:asciiTheme="minorHAnsi" w:hAnsiTheme="minorHAnsi" w:cstheme="minorHAnsi"/>
                <w:bCs/>
                <w:iCs/>
                <w:sz w:val="24"/>
                <w:szCs w:val="24"/>
              </w:rPr>
              <w:t>zkole</w:t>
            </w:r>
            <w:r w:rsidR="00A7089A" w:rsidRPr="005165DF">
              <w:rPr>
                <w:rFonts w:asciiTheme="minorHAnsi" w:hAnsiTheme="minorHAnsi" w:cstheme="minorHAnsi"/>
                <w:bCs/>
                <w:iCs/>
                <w:sz w:val="24"/>
                <w:szCs w:val="24"/>
              </w:rPr>
              <w:t>ń 2-dniowych</w:t>
            </w:r>
            <w:r w:rsidRPr="005165DF">
              <w:rPr>
                <w:rFonts w:asciiTheme="minorHAnsi" w:hAnsiTheme="minorHAnsi" w:cstheme="minorHAnsi"/>
                <w:bCs/>
                <w:iCs/>
                <w:sz w:val="24"/>
                <w:szCs w:val="24"/>
              </w:rPr>
              <w:t xml:space="preserve"> w wymiarze </w:t>
            </w:r>
            <w:r w:rsidR="00745155" w:rsidRPr="005165DF">
              <w:rPr>
                <w:rFonts w:asciiTheme="minorHAnsi" w:hAnsiTheme="minorHAnsi" w:cstheme="minorHAnsi"/>
                <w:bCs/>
                <w:iCs/>
                <w:sz w:val="24"/>
                <w:szCs w:val="24"/>
              </w:rPr>
              <w:t>8</w:t>
            </w:r>
            <w:r w:rsidR="00A7089A" w:rsidRPr="005165DF">
              <w:rPr>
                <w:rFonts w:asciiTheme="minorHAnsi" w:hAnsiTheme="minorHAnsi" w:cstheme="minorHAnsi"/>
                <w:bCs/>
                <w:iCs/>
                <w:sz w:val="24"/>
                <w:szCs w:val="24"/>
              </w:rPr>
              <w:t xml:space="preserve"> szkoleń tj. </w:t>
            </w:r>
            <w:r w:rsidR="000C5B50" w:rsidRPr="005165DF">
              <w:rPr>
                <w:rFonts w:asciiTheme="minorHAnsi" w:hAnsiTheme="minorHAnsi" w:cstheme="minorHAnsi"/>
                <w:bCs/>
                <w:iCs/>
                <w:sz w:val="24"/>
                <w:szCs w:val="24"/>
              </w:rPr>
              <w:t>1</w:t>
            </w:r>
            <w:r w:rsidR="00745155" w:rsidRPr="005165DF">
              <w:rPr>
                <w:rFonts w:asciiTheme="minorHAnsi" w:hAnsiTheme="minorHAnsi" w:cstheme="minorHAnsi"/>
                <w:bCs/>
                <w:iCs/>
                <w:sz w:val="24"/>
                <w:szCs w:val="24"/>
              </w:rPr>
              <w:t>6</w:t>
            </w:r>
            <w:r w:rsidR="000C5B50" w:rsidRPr="005165DF">
              <w:rPr>
                <w:rFonts w:asciiTheme="minorHAnsi" w:hAnsiTheme="minorHAnsi" w:cstheme="minorHAnsi"/>
                <w:bCs/>
                <w:iCs/>
                <w:sz w:val="24"/>
                <w:szCs w:val="24"/>
              </w:rPr>
              <w:t xml:space="preserve"> dni roboczych </w:t>
            </w:r>
            <w:r w:rsidR="00745155" w:rsidRPr="005165DF">
              <w:rPr>
                <w:rFonts w:asciiTheme="minorHAnsi" w:hAnsiTheme="minorHAnsi" w:cstheme="minorHAnsi"/>
                <w:bCs/>
                <w:iCs/>
                <w:sz w:val="24"/>
                <w:szCs w:val="24"/>
              </w:rPr>
              <w:t>96</w:t>
            </w:r>
            <w:r w:rsidRPr="005165DF">
              <w:rPr>
                <w:rFonts w:asciiTheme="minorHAnsi" w:hAnsiTheme="minorHAnsi" w:cstheme="minorHAnsi"/>
                <w:bCs/>
                <w:iCs/>
                <w:sz w:val="24"/>
                <w:szCs w:val="24"/>
              </w:rPr>
              <w:t>h zegarow</w:t>
            </w:r>
            <w:r w:rsidR="000539F9" w:rsidRPr="005165DF">
              <w:rPr>
                <w:rFonts w:asciiTheme="minorHAnsi" w:hAnsiTheme="minorHAnsi" w:cstheme="minorHAnsi"/>
                <w:bCs/>
                <w:iCs/>
                <w:sz w:val="24"/>
                <w:szCs w:val="24"/>
              </w:rPr>
              <w:t>ych</w:t>
            </w:r>
            <w:r w:rsidR="00A7089A" w:rsidRPr="005165DF">
              <w:rPr>
                <w:rFonts w:asciiTheme="minorHAnsi" w:hAnsiTheme="minorHAnsi" w:cstheme="minorHAnsi"/>
                <w:bCs/>
                <w:iCs/>
                <w:sz w:val="24"/>
                <w:szCs w:val="24"/>
              </w:rPr>
              <w:t xml:space="preserve">, </w:t>
            </w:r>
            <w:r w:rsidRPr="005165DF">
              <w:rPr>
                <w:rFonts w:asciiTheme="minorHAnsi" w:hAnsiTheme="minorHAnsi" w:cstheme="minorHAnsi"/>
                <w:bCs/>
                <w:iCs/>
                <w:sz w:val="24"/>
                <w:szCs w:val="24"/>
              </w:rPr>
              <w:t>każde w uzgodnionym przez Zamawiającego terminie i we wskazanym miejscu.</w:t>
            </w:r>
          </w:p>
          <w:p w14:paraId="3F985670" w14:textId="77777777" w:rsidR="00831425" w:rsidRDefault="00831425" w:rsidP="00831425">
            <w:pPr>
              <w:pStyle w:val="Akapitzlist"/>
              <w:numPr>
                <w:ilvl w:val="0"/>
                <w:numId w:val="4"/>
              </w:numPr>
              <w:rPr>
                <w:rFonts w:asciiTheme="minorHAnsi" w:hAnsiTheme="minorHAnsi" w:cstheme="minorHAnsi"/>
                <w:bCs/>
                <w:iCs/>
                <w:kern w:val="3"/>
                <w:sz w:val="24"/>
                <w:szCs w:val="24"/>
                <w:lang w:eastAsia="pl-PL"/>
              </w:rPr>
            </w:pPr>
            <w:r w:rsidRPr="00831425">
              <w:rPr>
                <w:rFonts w:asciiTheme="minorHAnsi" w:hAnsiTheme="minorHAnsi" w:cstheme="minorHAnsi"/>
                <w:bCs/>
                <w:iCs/>
                <w:kern w:val="3"/>
                <w:sz w:val="24"/>
                <w:szCs w:val="24"/>
                <w:lang w:eastAsia="pl-PL"/>
              </w:rPr>
              <w:t>Przygotowanie i podpisanie certyfikatów wydawanych uczestnikom szkolenia i przekazanie ich zamawiającemu wraz z fakturą po zakończeniu danego 2-dniowego szkolenia.</w:t>
            </w:r>
          </w:p>
          <w:p w14:paraId="25A33720" w14:textId="77777777" w:rsidR="00831425" w:rsidRPr="00831425" w:rsidRDefault="002638C1" w:rsidP="00831425">
            <w:pPr>
              <w:pStyle w:val="Akapitzlist"/>
              <w:numPr>
                <w:ilvl w:val="0"/>
                <w:numId w:val="4"/>
              </w:numPr>
              <w:rPr>
                <w:rFonts w:asciiTheme="minorHAnsi" w:hAnsiTheme="minorHAnsi" w:cstheme="minorHAnsi"/>
                <w:bCs/>
                <w:iCs/>
                <w:kern w:val="3"/>
                <w:sz w:val="24"/>
                <w:szCs w:val="24"/>
                <w:lang w:eastAsia="pl-PL"/>
              </w:rPr>
            </w:pPr>
            <w:r w:rsidRPr="00831425">
              <w:rPr>
                <w:rFonts w:asciiTheme="minorHAnsi" w:hAnsiTheme="minorHAnsi" w:cstheme="minorHAnsi"/>
                <w:bCs/>
                <w:iCs/>
                <w:sz w:val="24"/>
                <w:szCs w:val="24"/>
              </w:rPr>
              <w:t>Współpraca z osobą koordynującą działania ze strony Zamawiającego.</w:t>
            </w:r>
          </w:p>
          <w:p w14:paraId="24D1C1C5" w14:textId="77777777" w:rsidR="002638C1" w:rsidRPr="00633634" w:rsidRDefault="002638C1" w:rsidP="00831425">
            <w:pPr>
              <w:pStyle w:val="Akapitzlist"/>
              <w:numPr>
                <w:ilvl w:val="0"/>
                <w:numId w:val="4"/>
              </w:numPr>
              <w:rPr>
                <w:rFonts w:asciiTheme="minorHAnsi" w:hAnsiTheme="minorHAnsi" w:cstheme="minorHAnsi"/>
                <w:bCs/>
                <w:iCs/>
                <w:kern w:val="3"/>
                <w:sz w:val="24"/>
                <w:szCs w:val="24"/>
                <w:lang w:eastAsia="pl-PL"/>
              </w:rPr>
            </w:pPr>
            <w:r w:rsidRPr="00831425">
              <w:rPr>
                <w:rFonts w:asciiTheme="minorHAnsi" w:hAnsiTheme="minorHAnsi" w:cstheme="minorHAnsi"/>
                <w:sz w:val="24"/>
                <w:szCs w:val="24"/>
              </w:rPr>
              <w:t>W</w:t>
            </w:r>
            <w:r w:rsidRPr="00831425">
              <w:rPr>
                <w:rFonts w:asciiTheme="minorHAnsi" w:hAnsiTheme="minorHAnsi" w:cstheme="minorHAnsi"/>
                <w:bCs/>
                <w:iCs/>
                <w:sz w:val="24"/>
                <w:szCs w:val="24"/>
              </w:rPr>
              <w:t xml:space="preserve"> przypadku uczestnictwa w s</w:t>
            </w:r>
            <w:r w:rsidR="005772CC" w:rsidRPr="00831425">
              <w:rPr>
                <w:rFonts w:asciiTheme="minorHAnsi" w:hAnsiTheme="minorHAnsi" w:cstheme="minorHAnsi"/>
                <w:bCs/>
                <w:iCs/>
                <w:sz w:val="24"/>
                <w:szCs w:val="24"/>
              </w:rPr>
              <w:t>zkoleniu</w:t>
            </w:r>
            <w:r w:rsidRPr="00831425">
              <w:rPr>
                <w:rFonts w:asciiTheme="minorHAnsi" w:hAnsiTheme="minorHAnsi" w:cstheme="minorHAnsi"/>
                <w:bCs/>
                <w:iCs/>
                <w:sz w:val="24"/>
                <w:szCs w:val="24"/>
              </w:rPr>
              <w:t xml:space="preserve"> osób o szczególnych potrzebach -dostosowanie formy przekazu do ich potrzeb, zgodnie z ustawą o zapewnianiu dostępności osobom ze szczególnymi potrzebami.</w:t>
            </w:r>
          </w:p>
          <w:p w14:paraId="2A202E81" w14:textId="0068AF34" w:rsidR="00633634" w:rsidRPr="00831425" w:rsidRDefault="00633634" w:rsidP="00831425">
            <w:pPr>
              <w:pStyle w:val="Akapitzlist"/>
              <w:numPr>
                <w:ilvl w:val="0"/>
                <w:numId w:val="4"/>
              </w:numPr>
              <w:rPr>
                <w:rFonts w:asciiTheme="minorHAnsi" w:hAnsiTheme="minorHAnsi" w:cstheme="minorHAnsi"/>
                <w:bCs/>
                <w:iCs/>
                <w:kern w:val="3"/>
                <w:sz w:val="24"/>
                <w:szCs w:val="24"/>
                <w:lang w:eastAsia="pl-PL"/>
              </w:rPr>
            </w:pPr>
            <w:r>
              <w:rPr>
                <w:rFonts w:asciiTheme="minorHAnsi" w:hAnsiTheme="minorHAnsi" w:cstheme="minorHAnsi"/>
                <w:bCs/>
                <w:iCs/>
                <w:kern w:val="3"/>
                <w:sz w:val="24"/>
                <w:szCs w:val="24"/>
                <w:lang w:eastAsia="pl-PL"/>
              </w:rPr>
              <w:t>P</w:t>
            </w:r>
            <w:r w:rsidRPr="00633634">
              <w:rPr>
                <w:rFonts w:asciiTheme="minorHAnsi" w:hAnsiTheme="minorHAnsi" w:cstheme="minorHAnsi"/>
                <w:bCs/>
                <w:iCs/>
                <w:kern w:val="3"/>
                <w:sz w:val="24"/>
                <w:szCs w:val="24"/>
                <w:lang w:eastAsia="pl-PL"/>
              </w:rPr>
              <w:t>osiada</w:t>
            </w:r>
            <w:r>
              <w:rPr>
                <w:rFonts w:asciiTheme="minorHAnsi" w:hAnsiTheme="minorHAnsi" w:cstheme="minorHAnsi"/>
                <w:bCs/>
                <w:iCs/>
                <w:kern w:val="3"/>
                <w:sz w:val="24"/>
                <w:szCs w:val="24"/>
                <w:lang w:eastAsia="pl-PL"/>
              </w:rPr>
              <w:t>nie</w:t>
            </w:r>
            <w:r w:rsidRPr="00633634">
              <w:rPr>
                <w:rFonts w:asciiTheme="minorHAnsi" w:hAnsiTheme="minorHAnsi" w:cstheme="minorHAnsi"/>
                <w:bCs/>
                <w:iCs/>
                <w:kern w:val="3"/>
                <w:sz w:val="24"/>
                <w:szCs w:val="24"/>
                <w:lang w:eastAsia="pl-PL"/>
              </w:rPr>
              <w:t xml:space="preserve"> ubezpieczeni</w:t>
            </w:r>
            <w:r>
              <w:rPr>
                <w:rFonts w:asciiTheme="minorHAnsi" w:hAnsiTheme="minorHAnsi" w:cstheme="minorHAnsi"/>
                <w:bCs/>
                <w:iCs/>
                <w:kern w:val="3"/>
                <w:sz w:val="24"/>
                <w:szCs w:val="24"/>
                <w:lang w:eastAsia="pl-PL"/>
              </w:rPr>
              <w:t>a</w:t>
            </w:r>
            <w:r w:rsidRPr="00633634">
              <w:rPr>
                <w:rFonts w:asciiTheme="minorHAnsi" w:hAnsiTheme="minorHAnsi" w:cstheme="minorHAnsi"/>
                <w:bCs/>
                <w:iCs/>
                <w:kern w:val="3"/>
                <w:sz w:val="24"/>
                <w:szCs w:val="24"/>
                <w:lang w:eastAsia="pl-PL"/>
              </w:rPr>
              <w:t xml:space="preserve"> OC prowadzonej działalności</w:t>
            </w:r>
            <w:r>
              <w:rPr>
                <w:rFonts w:asciiTheme="minorHAnsi" w:hAnsiTheme="minorHAnsi" w:cstheme="minorHAnsi"/>
                <w:bCs/>
                <w:iCs/>
                <w:kern w:val="3"/>
                <w:sz w:val="24"/>
                <w:szCs w:val="24"/>
                <w:lang w:eastAsia="pl-PL"/>
              </w:rPr>
              <w:t>. Wykonawca</w:t>
            </w:r>
            <w:r w:rsidRPr="00633634">
              <w:rPr>
                <w:rFonts w:asciiTheme="minorHAnsi" w:hAnsiTheme="minorHAnsi" w:cstheme="minorHAnsi"/>
                <w:bCs/>
                <w:iCs/>
                <w:kern w:val="3"/>
                <w:sz w:val="24"/>
                <w:szCs w:val="24"/>
                <w:lang w:eastAsia="pl-PL"/>
              </w:rPr>
              <w:t xml:space="preserve"> </w:t>
            </w:r>
            <w:r>
              <w:rPr>
                <w:rFonts w:asciiTheme="minorHAnsi" w:hAnsiTheme="minorHAnsi" w:cstheme="minorHAnsi"/>
                <w:bCs/>
                <w:iCs/>
                <w:kern w:val="3"/>
                <w:sz w:val="24"/>
                <w:szCs w:val="24"/>
                <w:lang w:eastAsia="pl-PL"/>
              </w:rPr>
              <w:t>ponosi</w:t>
            </w:r>
            <w:r w:rsidRPr="00633634">
              <w:rPr>
                <w:rFonts w:asciiTheme="minorHAnsi" w:hAnsiTheme="minorHAnsi" w:cstheme="minorHAnsi"/>
                <w:bCs/>
                <w:iCs/>
                <w:kern w:val="3"/>
                <w:sz w:val="24"/>
                <w:szCs w:val="24"/>
                <w:lang w:eastAsia="pl-PL"/>
              </w:rPr>
              <w:t xml:space="preserve"> odpowiedzialnoś</w:t>
            </w:r>
            <w:r>
              <w:rPr>
                <w:rFonts w:asciiTheme="minorHAnsi" w:hAnsiTheme="minorHAnsi" w:cstheme="minorHAnsi"/>
                <w:bCs/>
                <w:iCs/>
                <w:kern w:val="3"/>
                <w:sz w:val="24"/>
                <w:szCs w:val="24"/>
                <w:lang w:eastAsia="pl-PL"/>
              </w:rPr>
              <w:t>ć</w:t>
            </w:r>
            <w:r w:rsidRPr="00633634">
              <w:rPr>
                <w:rFonts w:asciiTheme="minorHAnsi" w:hAnsiTheme="minorHAnsi" w:cstheme="minorHAnsi"/>
                <w:bCs/>
                <w:iCs/>
                <w:kern w:val="3"/>
                <w:sz w:val="24"/>
                <w:szCs w:val="24"/>
                <w:lang w:eastAsia="pl-PL"/>
              </w:rPr>
              <w:t xml:space="preserve"> za wszelkie szkody uczestników będące następstwem nieprawidłowego wykonania przedmiotu umowy, w tym braku odpowiedniego sposobu przeprowadzenia części praktycznej.</w:t>
            </w:r>
          </w:p>
        </w:tc>
      </w:tr>
      <w:tr w:rsidR="005165DF" w:rsidRPr="005165DF" w14:paraId="75BADBF2"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D3CC7B5" w14:textId="66DAE108" w:rsidR="00B43B15" w:rsidRPr="005165DF" w:rsidRDefault="00B43B15"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Noclegi</w:t>
            </w:r>
            <w:r w:rsidR="000F6048" w:rsidRPr="005165DF">
              <w:rPr>
                <w:rFonts w:asciiTheme="minorHAnsi" w:hAnsiTheme="minorHAnsi" w:cstheme="minorHAnsi"/>
                <w:iCs/>
                <w:sz w:val="24"/>
                <w:szCs w:val="24"/>
              </w:rPr>
              <w:t xml:space="preserve"> liczba</w:t>
            </w:r>
            <w:r w:rsidR="008A1BB3" w:rsidRPr="005165DF">
              <w:rPr>
                <w:rFonts w:asciiTheme="minorHAnsi" w:hAnsiTheme="minorHAnsi" w:cstheme="minorHAnsi"/>
                <w:iCs/>
                <w:sz w:val="24"/>
                <w:szCs w:val="24"/>
              </w:rPr>
              <w:t xml:space="preserve"> oraz </w:t>
            </w:r>
            <w:r w:rsidR="008A1BB3" w:rsidRPr="005165DF">
              <w:rPr>
                <w:rFonts w:asciiTheme="minorHAnsi" w:hAnsiTheme="minorHAnsi" w:cstheme="minorHAnsi"/>
                <w:iCs/>
                <w:sz w:val="24"/>
                <w:szCs w:val="24"/>
              </w:rPr>
              <w:lastRenderedPageBreak/>
              <w:t>wymagania w zakresie pokoi</w:t>
            </w:r>
          </w:p>
        </w:tc>
        <w:tc>
          <w:tcPr>
            <w:tcW w:w="12474" w:type="dxa"/>
            <w:tcBorders>
              <w:top w:val="single" w:sz="4" w:space="0" w:color="000000"/>
              <w:left w:val="single" w:sz="4" w:space="0" w:color="000000"/>
              <w:bottom w:val="single" w:sz="4" w:space="0" w:color="000000"/>
              <w:right w:val="single" w:sz="4" w:space="0" w:color="000000"/>
            </w:tcBorders>
          </w:tcPr>
          <w:p w14:paraId="4AB45F3C" w14:textId="77777777" w:rsidR="000F6048" w:rsidRPr="005165DF" w:rsidRDefault="000F6048" w:rsidP="000F6048">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lastRenderedPageBreak/>
              <w:t>Zamawiający przewiduje zamówić maksymalnie:</w:t>
            </w:r>
          </w:p>
          <w:p w14:paraId="609DC975" w14:textId="7BADE44B" w:rsidR="000F6048" w:rsidRPr="005165DF" w:rsidRDefault="000F6048" w:rsidP="000F6048">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 xml:space="preserve">a) 72 </w:t>
            </w:r>
            <w:proofErr w:type="spellStart"/>
            <w:r w:rsidRPr="005165DF">
              <w:rPr>
                <w:rFonts w:asciiTheme="minorHAnsi" w:hAnsiTheme="minorHAnsi" w:cstheme="minorHAnsi"/>
                <w:bCs/>
                <w:iCs/>
                <w:sz w:val="24"/>
                <w:szCs w:val="24"/>
              </w:rPr>
              <w:t>pokojonocy</w:t>
            </w:r>
            <w:proofErr w:type="spellEnd"/>
            <w:r w:rsidRPr="005165DF">
              <w:rPr>
                <w:rFonts w:asciiTheme="minorHAnsi" w:hAnsiTheme="minorHAnsi" w:cstheme="minorHAnsi"/>
                <w:bCs/>
                <w:iCs/>
                <w:sz w:val="24"/>
                <w:szCs w:val="24"/>
              </w:rPr>
              <w:t xml:space="preserve"> w pokojach dwuosobowych (2 os.) podczas organizowanych dwudniowych szkoleń, wraz z adekwatną liczbą </w:t>
            </w:r>
            <w:r w:rsidRPr="005165DF">
              <w:rPr>
                <w:rFonts w:asciiTheme="minorHAnsi" w:hAnsiTheme="minorHAnsi" w:cstheme="minorHAnsi"/>
                <w:bCs/>
                <w:iCs/>
                <w:sz w:val="24"/>
                <w:szCs w:val="24"/>
              </w:rPr>
              <w:lastRenderedPageBreak/>
              <w:t>śniadań.</w:t>
            </w:r>
          </w:p>
          <w:p w14:paraId="39771623" w14:textId="7E6C1324" w:rsidR="000F6048" w:rsidRPr="005165DF" w:rsidRDefault="000F6048" w:rsidP="000F6048">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 xml:space="preserve">b) </w:t>
            </w:r>
            <w:r w:rsidR="00C007BB">
              <w:rPr>
                <w:rFonts w:asciiTheme="minorHAnsi" w:hAnsiTheme="minorHAnsi" w:cstheme="minorHAnsi"/>
                <w:bCs/>
                <w:iCs/>
                <w:sz w:val="24"/>
                <w:szCs w:val="24"/>
              </w:rPr>
              <w:t>8</w:t>
            </w:r>
            <w:r w:rsidRPr="005165DF">
              <w:rPr>
                <w:rFonts w:asciiTheme="minorHAnsi" w:hAnsiTheme="minorHAnsi" w:cstheme="minorHAnsi"/>
                <w:bCs/>
                <w:iCs/>
                <w:sz w:val="24"/>
                <w:szCs w:val="24"/>
              </w:rPr>
              <w:t xml:space="preserve"> </w:t>
            </w:r>
            <w:proofErr w:type="spellStart"/>
            <w:r w:rsidRPr="005165DF">
              <w:rPr>
                <w:rFonts w:asciiTheme="minorHAnsi" w:hAnsiTheme="minorHAnsi" w:cstheme="minorHAnsi"/>
                <w:bCs/>
                <w:iCs/>
                <w:sz w:val="24"/>
                <w:szCs w:val="24"/>
              </w:rPr>
              <w:t>pokojonoc</w:t>
            </w:r>
            <w:r w:rsidR="00D824B0">
              <w:rPr>
                <w:rFonts w:asciiTheme="minorHAnsi" w:hAnsiTheme="minorHAnsi" w:cstheme="minorHAnsi"/>
                <w:bCs/>
                <w:iCs/>
                <w:sz w:val="24"/>
                <w:szCs w:val="24"/>
              </w:rPr>
              <w:t>y</w:t>
            </w:r>
            <w:proofErr w:type="spellEnd"/>
            <w:r w:rsidRPr="005165DF">
              <w:rPr>
                <w:rFonts w:asciiTheme="minorHAnsi" w:hAnsiTheme="minorHAnsi" w:cstheme="minorHAnsi"/>
                <w:bCs/>
                <w:iCs/>
                <w:sz w:val="24"/>
                <w:szCs w:val="24"/>
              </w:rPr>
              <w:t xml:space="preserve"> w pokojach jednoosobowych (1 os.) podczas organizowanych dwudniowych szkoleń, wraz z adekwatną liczbą śniadań.</w:t>
            </w:r>
          </w:p>
          <w:p w14:paraId="08993232" w14:textId="2F65F6C9" w:rsidR="00D824B0" w:rsidRDefault="006C6229" w:rsidP="00672A91">
            <w:pPr>
              <w:autoSpaceDE w:val="0"/>
              <w:adjustRightInd w:val="0"/>
              <w:rPr>
                <w:sz w:val="23"/>
                <w:szCs w:val="23"/>
              </w:rPr>
            </w:pPr>
            <w:r w:rsidRPr="005165DF">
              <w:rPr>
                <w:rFonts w:asciiTheme="minorHAnsi" w:hAnsiTheme="minorHAnsi" w:cstheme="minorHAnsi"/>
                <w:bCs/>
                <w:iCs/>
                <w:sz w:val="24"/>
                <w:szCs w:val="24"/>
              </w:rPr>
              <w:t>Zamawiający zgłosi Wykonawcy ostateczną liczbę osób, które skorzystają z usługi noclegowej i śniadania</w:t>
            </w:r>
            <w:r w:rsidR="00DB151B" w:rsidRPr="005165DF">
              <w:rPr>
                <w:rFonts w:asciiTheme="minorHAnsi" w:hAnsiTheme="minorHAnsi" w:cstheme="minorHAnsi"/>
                <w:bCs/>
                <w:iCs/>
                <w:sz w:val="24"/>
                <w:szCs w:val="24"/>
              </w:rPr>
              <w:t>.</w:t>
            </w:r>
            <w:r w:rsidR="00353982" w:rsidRPr="005165DF">
              <w:rPr>
                <w:rFonts w:asciiTheme="minorHAnsi" w:hAnsiTheme="minorHAnsi" w:cstheme="minorHAnsi"/>
                <w:bCs/>
                <w:iCs/>
                <w:sz w:val="24"/>
                <w:szCs w:val="24"/>
              </w:rPr>
              <w:t xml:space="preserve"> </w:t>
            </w:r>
            <w:r w:rsidR="003E5391" w:rsidRPr="005165DF">
              <w:rPr>
                <w:rFonts w:asciiTheme="minorHAnsi" w:hAnsiTheme="minorHAnsi" w:cstheme="minorHAnsi"/>
                <w:bCs/>
                <w:iCs/>
                <w:sz w:val="24"/>
                <w:szCs w:val="24"/>
              </w:rPr>
              <w:t>Zamawiający nie może przewidzieć na etapie</w:t>
            </w:r>
            <w:r w:rsidR="008A1BB3" w:rsidRPr="005165DF">
              <w:rPr>
                <w:rFonts w:asciiTheme="minorHAnsi" w:hAnsiTheme="minorHAnsi" w:cstheme="minorHAnsi"/>
                <w:bCs/>
                <w:iCs/>
                <w:sz w:val="24"/>
                <w:szCs w:val="24"/>
              </w:rPr>
              <w:t xml:space="preserve"> prowadzonego</w:t>
            </w:r>
            <w:r w:rsidR="003E5391" w:rsidRPr="005165DF">
              <w:rPr>
                <w:rFonts w:asciiTheme="minorHAnsi" w:hAnsiTheme="minorHAnsi" w:cstheme="minorHAnsi"/>
                <w:bCs/>
                <w:iCs/>
                <w:sz w:val="24"/>
                <w:szCs w:val="24"/>
              </w:rPr>
              <w:t xml:space="preserve"> zamówienia publicznego, </w:t>
            </w:r>
            <w:r w:rsidR="00353982" w:rsidRPr="005165DF">
              <w:rPr>
                <w:rFonts w:asciiTheme="minorHAnsi" w:hAnsiTheme="minorHAnsi" w:cstheme="minorHAnsi"/>
                <w:bCs/>
                <w:iCs/>
                <w:sz w:val="24"/>
                <w:szCs w:val="24"/>
              </w:rPr>
              <w:t xml:space="preserve">ilu uczestników skorzysta z noclegu, między innymi dlatego że zgodnie z zasadami projektu, w ramach którego prowadzone jest zamówienie publiczne – </w:t>
            </w:r>
            <w:r w:rsidR="00D824B0">
              <w:rPr>
                <w:sz w:val="23"/>
                <w:szCs w:val="23"/>
              </w:rPr>
              <w:t>możliwość zagwarantowania noclegu dotyczy uczestników, którzy posiadają miejsce zamieszkania w miejscowości innej niż ta miejscowość, w której odbywa się wsparcie</w:t>
            </w:r>
            <w:r w:rsidR="00B170C2">
              <w:rPr>
                <w:sz w:val="23"/>
                <w:szCs w:val="23"/>
              </w:rPr>
              <w:t>.</w:t>
            </w:r>
          </w:p>
          <w:p w14:paraId="2563CE67" w14:textId="30053405" w:rsidR="006C6229" w:rsidRPr="005165DF" w:rsidRDefault="00DB151B" w:rsidP="000F6048">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 xml:space="preserve">Informacje o ostatecznej tj. faktycznej zgłoszonej do skorzystania z usługi noclegowej ze śniadaniem </w:t>
            </w:r>
            <w:r w:rsidR="007D5150">
              <w:rPr>
                <w:rFonts w:asciiTheme="minorHAnsi" w:hAnsiTheme="minorHAnsi" w:cstheme="minorHAnsi"/>
                <w:bCs/>
                <w:iCs/>
                <w:sz w:val="24"/>
                <w:szCs w:val="24"/>
              </w:rPr>
              <w:t xml:space="preserve">oraz z kolacji </w:t>
            </w:r>
            <w:r w:rsidRPr="005165DF">
              <w:rPr>
                <w:rFonts w:asciiTheme="minorHAnsi" w:hAnsiTheme="minorHAnsi" w:cstheme="minorHAnsi"/>
                <w:bCs/>
                <w:iCs/>
                <w:sz w:val="24"/>
                <w:szCs w:val="24"/>
              </w:rPr>
              <w:t>liczbie uczestników Zamawiający poda Wykonawcy najpóźniej na 2 dni robocze do godz. 15:00, przed wyznaczonym terminem szkolenia.</w:t>
            </w:r>
          </w:p>
          <w:p w14:paraId="4E43CCB0" w14:textId="43D20CB9" w:rsidR="008A1BB3" w:rsidRPr="005165DF" w:rsidRDefault="003E5391" w:rsidP="000F6048">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Pokoje dwuosobowe będą zamawiane w tych samych terminach, co pokoje jednoosobowe. Może się zdarzyć, że Zamawiający nie będzie miał potrzeby zamówienia pokoi jednoosobowych, jeżeli liczba uczestników korzystających z noclegu w danym terminie będzie parzysta (kobiety, mężczyźni) i/lub jeżeli opiekun grupy szkoleniowej (pracownik DOPS) nie będzie korzystał z noclegu.</w:t>
            </w:r>
          </w:p>
          <w:p w14:paraId="23D4C153" w14:textId="77777777" w:rsidR="008A1BB3" w:rsidRPr="005165DF" w:rsidRDefault="008A1BB3" w:rsidP="008A1BB3">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Dodatkowe wymagania dotyczące pokoi:</w:t>
            </w:r>
          </w:p>
          <w:p w14:paraId="678492A9" w14:textId="75F7D0EF" w:rsidR="008A1BB3" w:rsidRPr="005165DF" w:rsidRDefault="008A1BB3" w:rsidP="008A1BB3">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1)</w:t>
            </w:r>
            <w:r w:rsidRPr="005165DF">
              <w:rPr>
                <w:rFonts w:asciiTheme="minorHAnsi" w:hAnsiTheme="minorHAnsi" w:cstheme="minorHAnsi"/>
                <w:bCs/>
                <w:iCs/>
                <w:sz w:val="24"/>
                <w:szCs w:val="24"/>
              </w:rPr>
              <w:tab/>
              <w:t>Pokoje powinny być klimatyzowane. W sytuacji gdy hotel posiada pokoje klimatyzowane jak i nieklimatyzowane, w pierwszej kolejności powinien zaoferować pokoje klimatyzowane;</w:t>
            </w:r>
          </w:p>
          <w:p w14:paraId="63FB4099" w14:textId="77777777" w:rsidR="008A1BB3" w:rsidRPr="005165DF" w:rsidRDefault="008A1BB3" w:rsidP="008A1BB3">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2)</w:t>
            </w:r>
            <w:r w:rsidRPr="005165DF">
              <w:rPr>
                <w:rFonts w:asciiTheme="minorHAnsi" w:hAnsiTheme="minorHAnsi" w:cstheme="minorHAnsi"/>
                <w:bCs/>
                <w:iCs/>
                <w:sz w:val="24"/>
                <w:szCs w:val="24"/>
              </w:rPr>
              <w:tab/>
              <w:t>Pokoje powinny być przeznaczone dla osób niepalących;</w:t>
            </w:r>
          </w:p>
          <w:p w14:paraId="38EA1A4E" w14:textId="25C83DCD" w:rsidR="008A1BB3" w:rsidRPr="005165DF" w:rsidRDefault="008A1BB3" w:rsidP="008A1BB3">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3)</w:t>
            </w:r>
            <w:r w:rsidRPr="005165DF">
              <w:rPr>
                <w:rFonts w:asciiTheme="minorHAnsi" w:hAnsiTheme="minorHAnsi" w:cstheme="minorHAnsi"/>
                <w:bCs/>
                <w:iCs/>
                <w:sz w:val="24"/>
                <w:szCs w:val="24"/>
              </w:rPr>
              <w:tab/>
              <w:t>Pokoje dwuosobowe wyposażone będą w 2 pojedyncze łóżka (bez możliwości dostawki);</w:t>
            </w:r>
          </w:p>
          <w:p w14:paraId="7FC64E68" w14:textId="5DB11549" w:rsidR="003E5391" w:rsidRPr="005165DF" w:rsidRDefault="008A1BB3" w:rsidP="008A1BB3">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4)</w:t>
            </w:r>
            <w:r w:rsidRPr="005165DF">
              <w:rPr>
                <w:rFonts w:asciiTheme="minorHAnsi" w:hAnsiTheme="minorHAnsi" w:cstheme="minorHAnsi"/>
                <w:bCs/>
                <w:iCs/>
                <w:sz w:val="24"/>
                <w:szCs w:val="24"/>
              </w:rPr>
              <w:tab/>
              <w:t xml:space="preserve">Wszystkie pokoje muszą być wyposażone w czynny i sprawny węzeł sanitarny, TV, bezpłatny bezpieczny dostęp do Internetu oraz wyposażenie, o którym mowa w Rozporządzeniu Ministra Gospodarki i Pracy z dnia 19 sierpnia 2004 r. w sprawie obiektów hotelarskich i innych obiektów, w których są świadczone usługi hotelarskie (j. t.: Dz. U. z 2006 r. Nr 22, poz. 169 oraz z 2011r. Nr 259, poz. 1553 tekst ujednolicony na podstawie art. 45 ustawy z dnia 29 sierpnia 1997 r. o usługach turystycznych (Dz. U. z 2001 r. Nr 55, poz. 578, z </w:t>
            </w:r>
            <w:proofErr w:type="spellStart"/>
            <w:r w:rsidRPr="005165DF">
              <w:rPr>
                <w:rFonts w:asciiTheme="minorHAnsi" w:hAnsiTheme="minorHAnsi" w:cstheme="minorHAnsi"/>
                <w:bCs/>
                <w:iCs/>
                <w:sz w:val="24"/>
                <w:szCs w:val="24"/>
              </w:rPr>
              <w:t>późn</w:t>
            </w:r>
            <w:proofErr w:type="spellEnd"/>
            <w:r w:rsidRPr="005165DF">
              <w:rPr>
                <w:rFonts w:asciiTheme="minorHAnsi" w:hAnsiTheme="minorHAnsi" w:cstheme="minorHAnsi"/>
                <w:bCs/>
                <w:iCs/>
                <w:sz w:val="24"/>
                <w:szCs w:val="24"/>
              </w:rPr>
              <w:t>. zm.).</w:t>
            </w:r>
          </w:p>
        </w:tc>
      </w:tr>
      <w:tr w:rsidR="005165DF" w:rsidRPr="005165DF" w14:paraId="6C045D58" w14:textId="77777777" w:rsidTr="00E01FD4">
        <w:trPr>
          <w:trHeight w:val="624"/>
        </w:trPr>
        <w:tc>
          <w:tcPr>
            <w:tcW w:w="1730" w:type="dxa"/>
            <w:tcBorders>
              <w:top w:val="single" w:sz="4" w:space="0" w:color="000000"/>
              <w:left w:val="single" w:sz="4" w:space="0" w:color="000000"/>
              <w:bottom w:val="single" w:sz="4" w:space="0" w:color="000000"/>
              <w:right w:val="single" w:sz="4" w:space="0" w:color="000000"/>
            </w:tcBorders>
          </w:tcPr>
          <w:p w14:paraId="0F2F80E4" w14:textId="0D881352" w:rsidR="00AE7795" w:rsidRPr="005165DF" w:rsidRDefault="00AE7795"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 xml:space="preserve">Inne informacje </w:t>
            </w:r>
          </w:p>
        </w:tc>
        <w:tc>
          <w:tcPr>
            <w:tcW w:w="12474" w:type="dxa"/>
            <w:tcBorders>
              <w:top w:val="single" w:sz="4" w:space="0" w:color="000000"/>
              <w:left w:val="single" w:sz="4" w:space="0" w:color="000000"/>
              <w:bottom w:val="single" w:sz="4" w:space="0" w:color="000000"/>
              <w:right w:val="single" w:sz="4" w:space="0" w:color="000000"/>
            </w:tcBorders>
          </w:tcPr>
          <w:p w14:paraId="3DAFA677" w14:textId="187B0134" w:rsidR="00B34D09" w:rsidRDefault="00AE7795" w:rsidP="002638C1">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Wykonawca pokrywa koszty dojazdu na miejsce, w którym realizowana będzie usługa stanowiąca przedmiot zamówienia oraz pokrywa koszty własnego wyżywienia, ewentualnych noclegów i innych kosztów związanych z realizacją zamówienia.</w:t>
            </w:r>
          </w:p>
          <w:p w14:paraId="6CFF38C7" w14:textId="77777777"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Wykonawca jest zobowiązany do:</w:t>
            </w:r>
          </w:p>
          <w:p w14:paraId="16322CE5" w14:textId="75BAF32D"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1.</w:t>
            </w:r>
            <w:r w:rsidRPr="00B34D09">
              <w:rPr>
                <w:rFonts w:asciiTheme="minorHAnsi" w:hAnsiTheme="minorHAnsi" w:cstheme="minorHAnsi"/>
                <w:bCs/>
                <w:iCs/>
                <w:sz w:val="24"/>
                <w:szCs w:val="24"/>
              </w:rPr>
              <w:tab/>
              <w:t>zapewnienia obsługi na właściwym poziomie, zgodnie z obowiązującymi zasadami, w tym zakresie oraz rozplanowania wykonania usługi, tak aby była wykonana terminowo, bez zakłóceń zgodnie z zaplanowanym harmonogramem szkolenia.</w:t>
            </w:r>
          </w:p>
          <w:p w14:paraId="4528C9F6" w14:textId="47DB9094"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2.</w:t>
            </w:r>
            <w:r w:rsidRPr="00B34D09">
              <w:rPr>
                <w:rFonts w:asciiTheme="minorHAnsi" w:hAnsiTheme="minorHAnsi" w:cstheme="minorHAnsi"/>
                <w:bCs/>
                <w:iCs/>
                <w:sz w:val="24"/>
                <w:szCs w:val="24"/>
              </w:rPr>
              <w:tab/>
              <w:t>złożenia przez Wykonawcę podpisanego protokołu odbioru z wykonania usługi, w terminie 7 dni roboczych od zakończenia danego szkolenia.</w:t>
            </w:r>
          </w:p>
          <w:p w14:paraId="48D8B876" w14:textId="4D465103"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3.</w:t>
            </w:r>
            <w:r w:rsidRPr="00B34D09">
              <w:rPr>
                <w:rFonts w:asciiTheme="minorHAnsi" w:hAnsiTheme="minorHAnsi" w:cstheme="minorHAnsi"/>
                <w:bCs/>
                <w:iCs/>
                <w:sz w:val="24"/>
                <w:szCs w:val="24"/>
              </w:rPr>
              <w:tab/>
              <w:t>Wykonawca zapewni realizację wszystkich usług wchodzących w skład zamówienia w jednym obiekcie hotelowym.</w:t>
            </w:r>
          </w:p>
          <w:p w14:paraId="3D295564" w14:textId="200FEDF3"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4.</w:t>
            </w:r>
            <w:r w:rsidRPr="00B34D09">
              <w:rPr>
                <w:rFonts w:asciiTheme="minorHAnsi" w:hAnsiTheme="minorHAnsi" w:cstheme="minorHAnsi"/>
                <w:bCs/>
                <w:iCs/>
                <w:sz w:val="24"/>
                <w:szCs w:val="24"/>
              </w:rPr>
              <w:tab/>
              <w:t>Wykonawca zapewni wykonanie i oznakowanie drogi do szatni oraz sali szkoleniowej oraz wszelkie oznakowania informacyjne dla szatni i  miejsca serwowania przerwy kawowej.</w:t>
            </w:r>
          </w:p>
          <w:p w14:paraId="0C39A680" w14:textId="431CCD92"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5.</w:t>
            </w:r>
            <w:r w:rsidRPr="00B34D09">
              <w:rPr>
                <w:rFonts w:asciiTheme="minorHAnsi" w:hAnsiTheme="minorHAnsi" w:cstheme="minorHAnsi"/>
                <w:bCs/>
                <w:iCs/>
                <w:sz w:val="24"/>
                <w:szCs w:val="24"/>
              </w:rPr>
              <w:tab/>
              <w:t xml:space="preserve">Wykonawca zapewni dostęp do toalet zaopatrzonych przez cały czas trwania szkolenia w środki higieniczne (papier toaletowy, ręczniki, mydło). Toalety muszą być zlokalizowane w bezpośrednim sąsiedztwie </w:t>
            </w:r>
            <w:r w:rsidR="00DF7369">
              <w:rPr>
                <w:rFonts w:asciiTheme="minorHAnsi" w:hAnsiTheme="minorHAnsi" w:cstheme="minorHAnsi"/>
                <w:bCs/>
                <w:iCs/>
                <w:sz w:val="24"/>
                <w:szCs w:val="24"/>
              </w:rPr>
              <w:t>s</w:t>
            </w:r>
            <w:r w:rsidRPr="00B34D09">
              <w:rPr>
                <w:rFonts w:asciiTheme="minorHAnsi" w:hAnsiTheme="minorHAnsi" w:cstheme="minorHAnsi"/>
                <w:bCs/>
                <w:iCs/>
                <w:sz w:val="24"/>
                <w:szCs w:val="24"/>
              </w:rPr>
              <w:t xml:space="preserve">ali szkoleniowej (w szczególności na tym samym piętrze) i łatwo dostępne. </w:t>
            </w:r>
          </w:p>
          <w:p w14:paraId="354BCC7E" w14:textId="51F4D098"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6.</w:t>
            </w:r>
            <w:r w:rsidRPr="00B34D09">
              <w:rPr>
                <w:rFonts w:asciiTheme="minorHAnsi" w:hAnsiTheme="minorHAnsi" w:cstheme="minorHAnsi"/>
                <w:bCs/>
                <w:iCs/>
                <w:sz w:val="24"/>
                <w:szCs w:val="24"/>
              </w:rPr>
              <w:tab/>
              <w:t>Wykonawca zobowiązany jest do zapewnienia 1 osoby koordynatora/osobę do bezpośredniego kontaktu z Zamawiającym, który będzie dostępny dla Zamawiającego w dniach trwania szkolenia i będzie na bieżąco przyjmował i rozwiązywał ewentualne problemy zgłaszane przez Zamawiającego. Wykonawca wyznaczy koordynatora, bezpośrednio odpowiedzialnego za obsługę, kontakty i koordynację organizacji szkolenia, zarządzającego zespołem osób zaangażowanych w realizację przedsięwzięcia, który będzie dysponował telefonem komórkowym z numerem dostępnym dla Zamawiającego.</w:t>
            </w:r>
          </w:p>
          <w:p w14:paraId="2AD4D301" w14:textId="6C2D5E31"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7.</w:t>
            </w:r>
            <w:r w:rsidRPr="00B34D09">
              <w:rPr>
                <w:rFonts w:asciiTheme="minorHAnsi" w:hAnsiTheme="minorHAnsi" w:cstheme="minorHAnsi"/>
                <w:bCs/>
                <w:iCs/>
                <w:sz w:val="24"/>
                <w:szCs w:val="24"/>
              </w:rPr>
              <w:tab/>
              <w:t xml:space="preserve"> Wykonawca zapewni pomoc techniczną w szczególności w zakresie związanym z zapewnionym w sali szkoleniowej sprzęcie. Zamawiający wymaga usunięcia wszelkich uszkodzeń przedmiotów, awarii oraz usterek dla wszystkich elementów technicznych, maksymalnie w ciągu 15 minut od zgłoszenia, zaś w przypadku niemożności ich usunięcia, zapewni przedmioty zastępcze. </w:t>
            </w:r>
          </w:p>
          <w:p w14:paraId="41AFA69A" w14:textId="2DDEE6ED"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8.</w:t>
            </w:r>
            <w:r w:rsidRPr="00B34D09">
              <w:rPr>
                <w:rFonts w:asciiTheme="minorHAnsi" w:hAnsiTheme="minorHAnsi" w:cstheme="minorHAnsi"/>
                <w:bCs/>
                <w:iCs/>
                <w:sz w:val="24"/>
                <w:szCs w:val="24"/>
              </w:rPr>
              <w:tab/>
              <w:t xml:space="preserve">Wykonawca zapewni sprzątnięcie sali szkoleniowej i pomieszczeń pomocniczych w obiekcie trakcie trwania szkolenia. Wykonawca nie może rozpocząć porządkowania sali szkoleniowej w zakresie przestawiania mebli, usuwania sprzętów, usuwania resztek i naczyń po przerwie kawowej itp. wcześniej niż 30 minut od momentu zakończenia </w:t>
            </w:r>
          </w:p>
          <w:p w14:paraId="2C7051F1" w14:textId="5652F404" w:rsidR="00B34D09" w:rsidRPr="005165DF" w:rsidRDefault="00B34D09" w:rsidP="002638C1">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szkolenia.</w:t>
            </w:r>
          </w:p>
        </w:tc>
      </w:tr>
      <w:tr w:rsidR="005165DF" w:rsidRPr="005165DF" w14:paraId="0A9D47D8"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645E15A" w14:textId="6EE9BC4D" w:rsidR="00AC557B" w:rsidRPr="005165DF" w:rsidRDefault="00AC557B" w:rsidP="00AC557B">
            <w:pPr>
              <w:widowControl/>
              <w:tabs>
                <w:tab w:val="left" w:pos="460"/>
              </w:tabs>
              <w:spacing w:before="240" w:line="254" w:lineRule="auto"/>
              <w:ind w:left="318" w:hanging="318"/>
              <w:rPr>
                <w:rFonts w:asciiTheme="minorHAnsi" w:hAnsiTheme="minorHAnsi" w:cstheme="minorHAnsi"/>
                <w:iCs/>
                <w:sz w:val="24"/>
                <w:szCs w:val="24"/>
              </w:rPr>
            </w:pPr>
            <w:r w:rsidRPr="005165DF">
              <w:rPr>
                <w:rFonts w:asciiTheme="minorHAnsi" w:hAnsiTheme="minorHAnsi" w:cstheme="minorHAnsi"/>
                <w:iCs/>
                <w:sz w:val="24"/>
                <w:szCs w:val="24"/>
              </w:rPr>
              <w:lastRenderedPageBreak/>
              <w:t>Informacja o prawach autorskich</w:t>
            </w:r>
          </w:p>
          <w:p w14:paraId="794456C2" w14:textId="77777777" w:rsidR="00AC557B" w:rsidRPr="005165DF" w:rsidRDefault="00AC557B"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14B77353" w14:textId="3E77D487" w:rsidR="003E75C1" w:rsidRDefault="00FF431D" w:rsidP="003E75C1">
            <w:pPr>
              <w:widowControl/>
              <w:tabs>
                <w:tab w:val="left" w:pos="260"/>
                <w:tab w:val="left" w:pos="460"/>
              </w:tabs>
              <w:spacing w:before="240" w:line="254" w:lineRule="auto"/>
              <w:ind w:left="318" w:hanging="318"/>
              <w:rPr>
                <w:rFonts w:asciiTheme="minorHAnsi" w:hAnsiTheme="minorHAnsi" w:cstheme="minorHAnsi"/>
                <w:iCs/>
                <w:sz w:val="24"/>
                <w:szCs w:val="24"/>
              </w:rPr>
            </w:pPr>
            <w:r>
              <w:rPr>
                <w:rFonts w:asciiTheme="minorHAnsi" w:hAnsiTheme="minorHAnsi" w:cstheme="minorHAnsi"/>
                <w:iCs/>
                <w:sz w:val="24"/>
                <w:szCs w:val="24"/>
              </w:rPr>
              <w:t xml:space="preserve">1. </w:t>
            </w:r>
            <w:r w:rsidR="003E75C1">
              <w:rPr>
                <w:rFonts w:asciiTheme="minorHAnsi" w:hAnsiTheme="minorHAnsi" w:cstheme="minorHAnsi"/>
                <w:iCs/>
                <w:sz w:val="24"/>
                <w:szCs w:val="24"/>
              </w:rPr>
              <w:t xml:space="preserve">Wykonawca oświadcza, że przysługiwać mu będą </w:t>
            </w:r>
            <w:r w:rsidR="003E75C1" w:rsidRPr="00B83E38">
              <w:rPr>
                <w:rFonts w:asciiTheme="minorHAnsi" w:hAnsiTheme="minorHAnsi" w:cstheme="minorHAnsi"/>
                <w:iCs/>
                <w:sz w:val="24"/>
                <w:szCs w:val="24"/>
              </w:rPr>
              <w:t xml:space="preserve">autorskie prawa majątkowe do wszelkich  utworów, które powstaną </w:t>
            </w:r>
            <w:r w:rsidR="003E75C1">
              <w:rPr>
                <w:rFonts w:asciiTheme="minorHAnsi" w:hAnsiTheme="minorHAnsi" w:cstheme="minorHAnsi"/>
                <w:iCs/>
                <w:sz w:val="24"/>
                <w:szCs w:val="24"/>
              </w:rPr>
              <w:t xml:space="preserve">na potrzeby realizacji </w:t>
            </w:r>
            <w:r w:rsidR="003E75C1" w:rsidRPr="00B83E38">
              <w:rPr>
                <w:rFonts w:asciiTheme="minorHAnsi" w:hAnsiTheme="minorHAnsi" w:cstheme="minorHAnsi"/>
                <w:iCs/>
                <w:sz w:val="24"/>
                <w:szCs w:val="24"/>
              </w:rPr>
              <w:t>przedmiotu zamówienia</w:t>
            </w:r>
            <w:r w:rsidR="003E75C1">
              <w:rPr>
                <w:rFonts w:asciiTheme="minorHAnsi" w:hAnsiTheme="minorHAnsi" w:cstheme="minorHAnsi"/>
                <w:iCs/>
                <w:sz w:val="24"/>
                <w:szCs w:val="24"/>
              </w:rPr>
              <w:t>.</w:t>
            </w:r>
          </w:p>
          <w:p w14:paraId="4DC145BD" w14:textId="12DF4DEB" w:rsidR="00AC557B" w:rsidRPr="005165DF" w:rsidRDefault="003E75C1" w:rsidP="00672A91">
            <w:pPr>
              <w:widowControl/>
              <w:tabs>
                <w:tab w:val="left" w:pos="260"/>
                <w:tab w:val="left" w:pos="460"/>
              </w:tabs>
              <w:spacing w:before="240" w:line="254" w:lineRule="auto"/>
              <w:ind w:left="318" w:hanging="318"/>
              <w:rPr>
                <w:rFonts w:asciiTheme="minorHAnsi" w:hAnsiTheme="minorHAnsi" w:cstheme="minorHAnsi"/>
                <w:iCs/>
                <w:sz w:val="24"/>
                <w:szCs w:val="24"/>
              </w:rPr>
            </w:pPr>
            <w:r>
              <w:rPr>
                <w:rFonts w:asciiTheme="minorHAnsi" w:hAnsiTheme="minorHAnsi" w:cstheme="minorHAnsi"/>
                <w:iCs/>
                <w:sz w:val="24"/>
                <w:szCs w:val="24"/>
              </w:rPr>
              <w:t xml:space="preserve">2. </w:t>
            </w:r>
            <w:r w:rsidRPr="003E75C1">
              <w:rPr>
                <w:rFonts w:asciiTheme="minorHAnsi" w:hAnsiTheme="minorHAnsi" w:cstheme="minorHAnsi"/>
                <w:iCs/>
                <w:sz w:val="24"/>
                <w:szCs w:val="24"/>
              </w:rPr>
              <w:t>Wykonawca przeniesie na Zamawiającego autorskie prawa majątkowe do</w:t>
            </w:r>
            <w:r w:rsidRPr="00B83E38">
              <w:rPr>
                <w:rFonts w:asciiTheme="minorHAnsi" w:hAnsiTheme="minorHAnsi" w:cstheme="minorHAnsi"/>
                <w:iCs/>
                <w:sz w:val="24"/>
                <w:szCs w:val="24"/>
              </w:rPr>
              <w:t xml:space="preserve"> wszelkich utworów, które powstaną </w:t>
            </w:r>
            <w:r>
              <w:rPr>
                <w:rFonts w:asciiTheme="minorHAnsi" w:hAnsiTheme="minorHAnsi" w:cstheme="minorHAnsi"/>
                <w:iCs/>
                <w:sz w:val="24"/>
                <w:szCs w:val="24"/>
              </w:rPr>
              <w:t xml:space="preserve">na potrzeby realizacji </w:t>
            </w:r>
            <w:r w:rsidRPr="00B83E38">
              <w:rPr>
                <w:rFonts w:asciiTheme="minorHAnsi" w:hAnsiTheme="minorHAnsi" w:cstheme="minorHAnsi"/>
                <w:iCs/>
                <w:sz w:val="24"/>
                <w:szCs w:val="24"/>
              </w:rPr>
              <w:t>przedmiotu zamówienia</w:t>
            </w:r>
            <w:r>
              <w:rPr>
                <w:rFonts w:asciiTheme="minorHAnsi" w:hAnsiTheme="minorHAnsi" w:cstheme="minorHAnsi"/>
                <w:iCs/>
                <w:sz w:val="24"/>
                <w:szCs w:val="24"/>
              </w:rPr>
              <w:t>.</w:t>
            </w:r>
          </w:p>
        </w:tc>
      </w:tr>
      <w:tr w:rsidR="00E01FD4" w:rsidRPr="005165DF" w14:paraId="00E9647A"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6D7ACA51" w14:textId="4AB1D4C5" w:rsidR="00E01FD4" w:rsidRPr="005165DF" w:rsidRDefault="00E01FD4" w:rsidP="00672A91">
            <w:pPr>
              <w:widowControl/>
              <w:spacing w:before="240" w:line="254" w:lineRule="auto"/>
              <w:rPr>
                <w:rFonts w:asciiTheme="minorHAnsi" w:hAnsiTheme="minorHAnsi" w:cstheme="minorHAnsi"/>
                <w:iCs/>
                <w:sz w:val="24"/>
                <w:szCs w:val="24"/>
              </w:rPr>
            </w:pPr>
            <w:r>
              <w:rPr>
                <w:rFonts w:asciiTheme="minorHAnsi" w:hAnsiTheme="minorHAnsi" w:cstheme="minorHAnsi"/>
                <w:iCs/>
                <w:sz w:val="24"/>
                <w:szCs w:val="24"/>
              </w:rPr>
              <w:t>Informacja o przetwarzaniu danych osobowych</w:t>
            </w:r>
          </w:p>
        </w:tc>
        <w:tc>
          <w:tcPr>
            <w:tcW w:w="12474" w:type="dxa"/>
            <w:tcBorders>
              <w:top w:val="single" w:sz="4" w:space="0" w:color="000000"/>
              <w:left w:val="single" w:sz="4" w:space="0" w:color="000000"/>
              <w:bottom w:val="single" w:sz="4" w:space="0" w:color="000000"/>
              <w:right w:val="single" w:sz="4" w:space="0" w:color="000000"/>
            </w:tcBorders>
          </w:tcPr>
          <w:p w14:paraId="2F338F45" w14:textId="3E7DDCF8"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W związku z realizacją projektu pn. pn.: „Koordynacja działań w zakresie polityki społecznej w województwie dolnośląskim” w ramach programu Fundusze Europejskie dla Rozwoju Społecznego 2021 – 2027, w celu wykonania obowiązku nałożonego art. 13 i 14 RODO , w związku z art. 88 ustawy o zasadach realizacji zadań finansowanych ze środków europejskich w perspektywie finansowej 2021-2027 , informujemy o zasadach przetwarzania Państwa danych osobowych:</w:t>
            </w:r>
          </w:p>
          <w:p w14:paraId="680C1332"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I.</w:t>
            </w:r>
            <w:r w:rsidRPr="007C056A">
              <w:rPr>
                <w:rFonts w:asciiTheme="minorHAnsi" w:hAnsiTheme="minorHAnsi" w:cstheme="minorHAnsi"/>
                <w:iCs/>
                <w:sz w:val="24"/>
                <w:szCs w:val="24"/>
              </w:rPr>
              <w:tab/>
              <w:t>Administrator</w:t>
            </w:r>
          </w:p>
          <w:p w14:paraId="324949CB" w14:textId="6B128428" w:rsidR="00E01FD4" w:rsidRPr="007C056A" w:rsidRDefault="00E01FD4" w:rsidP="00B34D09">
            <w:pPr>
              <w:widowControl/>
              <w:tabs>
                <w:tab w:val="left" w:pos="260"/>
                <w:tab w:val="left" w:pos="460"/>
              </w:tabs>
              <w:spacing w:line="254" w:lineRule="auto"/>
              <w:ind w:left="312" w:hanging="141"/>
              <w:jc w:val="center"/>
              <w:rPr>
                <w:rFonts w:asciiTheme="minorHAnsi" w:hAnsiTheme="minorHAnsi" w:cstheme="minorHAnsi"/>
                <w:iCs/>
                <w:sz w:val="24"/>
                <w:szCs w:val="24"/>
              </w:rPr>
            </w:pPr>
            <w:r w:rsidRPr="007C056A">
              <w:rPr>
                <w:rFonts w:asciiTheme="minorHAnsi" w:hAnsiTheme="minorHAnsi" w:cstheme="minorHAnsi"/>
                <w:iCs/>
                <w:sz w:val="24"/>
                <w:szCs w:val="24"/>
              </w:rPr>
              <w:t>administratorem Państwa danych jest Dolnośląski Ośrodek Polityki Społecznej z siedzibą we Wrocławiu, ul. Trzebnicka 42-44, 50-230 Wrocław;</w:t>
            </w:r>
          </w:p>
          <w:p w14:paraId="40A0C86A" w14:textId="77777777" w:rsidR="00E01FD4" w:rsidRPr="007C056A" w:rsidRDefault="00E01FD4" w:rsidP="00B34D09">
            <w:pPr>
              <w:widowControl/>
              <w:tabs>
                <w:tab w:val="left" w:pos="260"/>
                <w:tab w:val="left" w:pos="460"/>
              </w:tabs>
              <w:spacing w:line="254" w:lineRule="auto"/>
              <w:ind w:left="171" w:hanging="489"/>
              <w:jc w:val="center"/>
              <w:rPr>
                <w:rFonts w:asciiTheme="minorHAnsi" w:hAnsiTheme="minorHAnsi" w:cstheme="minorHAnsi"/>
                <w:iCs/>
                <w:sz w:val="24"/>
                <w:szCs w:val="24"/>
              </w:rPr>
            </w:pPr>
            <w:r w:rsidRPr="007C056A">
              <w:rPr>
                <w:rFonts w:asciiTheme="minorHAnsi" w:hAnsiTheme="minorHAnsi" w:cstheme="minorHAnsi"/>
                <w:iCs/>
                <w:sz w:val="24"/>
                <w:szCs w:val="24"/>
              </w:rPr>
              <w:t>Pozostali odrębni administratorzy Państwa danych:</w:t>
            </w:r>
          </w:p>
          <w:p w14:paraId="733551E9"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1.</w:t>
            </w:r>
            <w:r w:rsidRPr="007C056A">
              <w:rPr>
                <w:rFonts w:asciiTheme="minorHAnsi" w:hAnsiTheme="minorHAnsi" w:cstheme="minorHAnsi"/>
                <w:iCs/>
                <w:sz w:val="24"/>
                <w:szCs w:val="24"/>
              </w:rPr>
              <w:tab/>
              <w:t>Minister właściwy do spraw rozwoju regionalnego z siedzibą przy ul. Wspólnej 2/4, 00-926 Warszawa.</w:t>
            </w:r>
          </w:p>
          <w:p w14:paraId="5F945BD1" w14:textId="7D92FE9E"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2.</w:t>
            </w:r>
            <w:r w:rsidRPr="007C056A">
              <w:rPr>
                <w:rFonts w:asciiTheme="minorHAnsi" w:hAnsiTheme="minorHAnsi" w:cstheme="minorHAnsi"/>
                <w:iCs/>
                <w:sz w:val="24"/>
                <w:szCs w:val="24"/>
              </w:rPr>
              <w:tab/>
              <w:t>Minister Rodziny, Pracy i Polityki Społecznej z siedzibą przy ul. Nowogrodzkiej 1/3/5 , 00-513 Warszawa.</w:t>
            </w:r>
          </w:p>
          <w:p w14:paraId="59934AA6"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Administratorzy będą przetwarzać oraz wzajemnie udostępniać sobie dane osobowe w celu wykonywania przypisanych im zadań.</w:t>
            </w:r>
          </w:p>
          <w:p w14:paraId="02A3A776"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II.</w:t>
            </w:r>
            <w:r w:rsidRPr="007C056A">
              <w:rPr>
                <w:rFonts w:asciiTheme="minorHAnsi" w:hAnsiTheme="minorHAnsi" w:cstheme="minorHAnsi"/>
                <w:iCs/>
                <w:sz w:val="24"/>
                <w:szCs w:val="24"/>
              </w:rPr>
              <w:tab/>
              <w:t>Cel przetwarzania danych</w:t>
            </w:r>
          </w:p>
          <w:p w14:paraId="5B5C1595"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Dane osobowe będą przetwarzane w związku z realizacją projektu „Koordynacja działań w zakresie polityki społecznej w województwie dolnośląskim” w ramach FERS 2021-2027, w szczególności przeprowadzenia postępowania, udzielenia zamówienia publicznego, zawarcia umowy, realizacji zamówienia, obowiązku sprawozdawczego, przedłożenia organom kontroli, wynikających z realizacji zadań, potwierdzenia kwalifikowalności wydatków oraz monitorowania, sprawozdawczości, komunikacji, publikacji, ewaluacji, zarządzania finansowego, weryfikacji i audytów oraz do celów określania kwalifikowalności uczestników.</w:t>
            </w:r>
          </w:p>
          <w:p w14:paraId="76B4EC6A"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lastRenderedPageBreak/>
              <w:t>Podanie danych jest dobrowolne, ale konieczne do realizacji wyżej wymienionego celu. Odmowa ich podania jest równoznaczna z brakiem możliwości podjęcia stosownych działań.</w:t>
            </w:r>
          </w:p>
          <w:p w14:paraId="15DE95F2" w14:textId="0B3EDC2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III.</w:t>
            </w:r>
            <w:r w:rsidRPr="007C056A">
              <w:rPr>
                <w:rFonts w:asciiTheme="minorHAnsi" w:hAnsiTheme="minorHAnsi" w:cstheme="minorHAnsi"/>
                <w:iCs/>
                <w:sz w:val="24"/>
                <w:szCs w:val="24"/>
              </w:rPr>
              <w:tab/>
              <w:t>Podstawa przetwarzania</w:t>
            </w:r>
          </w:p>
          <w:p w14:paraId="172B2D13" w14:textId="05907540"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Będziemy przetwarzać Państwa dane osobowe w związku z tym, że:</w:t>
            </w:r>
          </w:p>
          <w:p w14:paraId="6E6CE24E" w14:textId="11EECAC1"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Zobowiązuje nas do tego prawo (art. 6 ust. 1 lit. c, art. 9 ust. 2 lit. g):</w:t>
            </w:r>
          </w:p>
          <w:p w14:paraId="6232B136" w14:textId="10E511ED"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w:t>
            </w:r>
            <w:r w:rsidRPr="007C056A">
              <w:rPr>
                <w:rFonts w:asciiTheme="minorHAnsi" w:hAnsiTheme="minorHAnsi" w:cstheme="minorHAnsi"/>
                <w:iCs/>
                <w:sz w:val="24"/>
                <w:szCs w:val="24"/>
              </w:rPr>
              <w:tab/>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4DC54D97" w14:textId="3EED7356"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w:t>
            </w:r>
            <w:r w:rsidRPr="007C056A">
              <w:rPr>
                <w:rFonts w:asciiTheme="minorHAnsi" w:hAnsiTheme="minorHAnsi" w:cstheme="minorHAnsi"/>
                <w:iCs/>
                <w:sz w:val="24"/>
                <w:szCs w:val="24"/>
              </w:rPr>
              <w:tab/>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7C056A">
              <w:rPr>
                <w:rFonts w:asciiTheme="minorHAnsi" w:hAnsiTheme="minorHAnsi" w:cstheme="minorHAnsi"/>
                <w:iCs/>
                <w:sz w:val="24"/>
                <w:szCs w:val="24"/>
              </w:rPr>
              <w:t>późn</w:t>
            </w:r>
            <w:proofErr w:type="spellEnd"/>
            <w:r w:rsidRPr="007C056A">
              <w:rPr>
                <w:rFonts w:asciiTheme="minorHAnsi" w:hAnsiTheme="minorHAnsi" w:cstheme="minorHAnsi"/>
                <w:iCs/>
                <w:sz w:val="24"/>
                <w:szCs w:val="24"/>
              </w:rPr>
              <w:t>. zm.)</w:t>
            </w:r>
          </w:p>
          <w:p w14:paraId="253E860E" w14:textId="366E7399"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w:t>
            </w:r>
            <w:r w:rsidRPr="007C056A">
              <w:rPr>
                <w:rFonts w:asciiTheme="minorHAnsi" w:hAnsiTheme="minorHAnsi" w:cstheme="minorHAnsi"/>
                <w:iCs/>
                <w:sz w:val="24"/>
                <w:szCs w:val="24"/>
              </w:rPr>
              <w:tab/>
              <w:t>ustawa z dnia 28 kwietnia 2022 r. o zasadach realizacji zadań finansowanych ze środków europejskich w perspektywie finansowej 2021-2027, w szczególności art. 87-93,</w:t>
            </w:r>
          </w:p>
          <w:p w14:paraId="6AA985A6" w14:textId="465587C1"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w:t>
            </w:r>
            <w:r w:rsidRPr="007C056A">
              <w:rPr>
                <w:rFonts w:asciiTheme="minorHAnsi" w:hAnsiTheme="minorHAnsi" w:cstheme="minorHAnsi"/>
                <w:iCs/>
                <w:sz w:val="24"/>
                <w:szCs w:val="24"/>
              </w:rPr>
              <w:tab/>
              <w:t>ustawa z 14 czerwca 1960 r. - Kodeks postępowania administracyjnego,</w:t>
            </w:r>
          </w:p>
          <w:p w14:paraId="047924D9" w14:textId="5A45C26A"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w:t>
            </w:r>
            <w:r w:rsidRPr="007C056A">
              <w:rPr>
                <w:rFonts w:asciiTheme="minorHAnsi" w:hAnsiTheme="minorHAnsi" w:cstheme="minorHAnsi"/>
                <w:iCs/>
                <w:sz w:val="24"/>
                <w:szCs w:val="24"/>
              </w:rPr>
              <w:tab/>
              <w:t>ustawa z 27 sierpnia 2009 r. o finansach publicznych.</w:t>
            </w:r>
          </w:p>
          <w:p w14:paraId="36874FC1"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IV.</w:t>
            </w:r>
            <w:r w:rsidRPr="007C056A">
              <w:rPr>
                <w:rFonts w:asciiTheme="minorHAnsi" w:hAnsiTheme="minorHAnsi" w:cstheme="minorHAnsi"/>
                <w:iCs/>
                <w:sz w:val="24"/>
                <w:szCs w:val="24"/>
              </w:rPr>
              <w:tab/>
              <w:t>Sposób pozyskiwania danych i zakres przetwarzanych danych</w:t>
            </w:r>
          </w:p>
          <w:p w14:paraId="000B7E6D" w14:textId="41404B6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Dane pozyskujemy bezpośrednio od osób, których one dotyczą, albo od instytucji i podmiotów zaangażowanych w realizację Programu, w tym w szczególności od wnioskodawców, beneficjentów, partnerów, podmiotów, które są Stronami postepowania. Obejmują dane umożliwiające oznaczenie Strony umowy, dane kontaktowe takie jak imię i nazwisko, stanowisko służbowe, adres email, numer telefonu, a także mogą obejmować inne dane niezbędne do realizacji umowy i ujawnione w trakcie jej realizacji.</w:t>
            </w:r>
          </w:p>
          <w:p w14:paraId="53FDD0DF" w14:textId="5A9981A9"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V.</w:t>
            </w:r>
            <w:r w:rsidRPr="007C056A">
              <w:rPr>
                <w:rFonts w:asciiTheme="minorHAnsi" w:hAnsiTheme="minorHAnsi" w:cstheme="minorHAnsi"/>
                <w:iCs/>
                <w:sz w:val="24"/>
                <w:szCs w:val="24"/>
              </w:rPr>
              <w:tab/>
              <w:t>Dostęp do danych osobowych</w:t>
            </w:r>
          </w:p>
          <w:p w14:paraId="4B42DA79" w14:textId="4E10290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Dostęp do Państwa danych osobowych mają pracownicy i współpracownicy administratora. Ponadto Państwa dane osobowe mogą być powierzane lub udostępniane:</w:t>
            </w:r>
          </w:p>
          <w:p w14:paraId="5EC424CE"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lastRenderedPageBreak/>
              <w:t>1.</w:t>
            </w:r>
            <w:r w:rsidRPr="007C056A">
              <w:rPr>
                <w:rFonts w:asciiTheme="minorHAnsi" w:hAnsiTheme="minorHAnsi" w:cstheme="minorHAnsi"/>
                <w:iCs/>
                <w:sz w:val="24"/>
                <w:szCs w:val="24"/>
              </w:rPr>
              <w:tab/>
              <w:t>podmiotom, którym zleciliśmy wykonywanie zadań w ramach projektu: „Koordynacja działań w zakresie polityki społecznej w województwie dolnośląskim”.</w:t>
            </w:r>
          </w:p>
          <w:p w14:paraId="25C4CC4D" w14:textId="5D02DC50"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2.</w:t>
            </w:r>
            <w:r w:rsidRPr="007C056A">
              <w:rPr>
                <w:rFonts w:asciiTheme="minorHAnsi" w:hAnsiTheme="minorHAnsi" w:cstheme="minorHAnsi"/>
                <w:iCs/>
                <w:sz w:val="24"/>
                <w:szCs w:val="24"/>
              </w:rPr>
              <w:tab/>
              <w:t>podmiotom, którym zleciliśmy wykonywanie zadań w FERS,</w:t>
            </w:r>
          </w:p>
          <w:p w14:paraId="09DE7B2B" w14:textId="51CAE30C"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3.</w:t>
            </w:r>
            <w:r w:rsidRPr="007C056A">
              <w:rPr>
                <w:rFonts w:asciiTheme="minorHAnsi" w:hAnsiTheme="minorHAnsi" w:cstheme="minorHAnsi"/>
                <w:iCs/>
                <w:sz w:val="24"/>
                <w:szCs w:val="24"/>
              </w:rPr>
              <w:tab/>
              <w:t>organom Komisji Europejskiej, ministrowi właściwemu do spraw finansów publicznych, prezesowi zakładu ubezpieczeń społecznych,</w:t>
            </w:r>
          </w:p>
          <w:p w14:paraId="3727E841" w14:textId="6F75121B"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4.</w:t>
            </w:r>
            <w:r w:rsidRPr="007C056A">
              <w:rPr>
                <w:rFonts w:asciiTheme="minorHAnsi" w:hAnsiTheme="minorHAnsi" w:cstheme="minorHAnsi"/>
                <w:iCs/>
                <w:sz w:val="24"/>
                <w:szCs w:val="24"/>
              </w:rPr>
              <w:tab/>
              <w:t>podmiotom, które wykonują dla nas usługi związane z obsługą i rozwojem systemów teleinformatycznych, a także zapewnieniem łączności, np. dostawcom rozwiązań IT i operatorom telekomunikacyjnym.</w:t>
            </w:r>
          </w:p>
          <w:p w14:paraId="1105D1F8" w14:textId="79449256"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VI.</w:t>
            </w:r>
            <w:r w:rsidRPr="007C056A">
              <w:rPr>
                <w:rFonts w:asciiTheme="minorHAnsi" w:hAnsiTheme="minorHAnsi" w:cstheme="minorHAnsi"/>
                <w:iCs/>
                <w:sz w:val="24"/>
                <w:szCs w:val="24"/>
              </w:rPr>
              <w:tab/>
              <w:t>Okres przechowywania danych</w:t>
            </w:r>
          </w:p>
          <w:p w14:paraId="2754CE18"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Dane osobowe są przechowywane przez okres niezbędny do realizacji celów określonych w punkcie II. Cel przetwarzania danych.</w:t>
            </w:r>
          </w:p>
          <w:p w14:paraId="7B732EA1" w14:textId="56AEE93F"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VII.</w:t>
            </w:r>
            <w:r w:rsidRPr="007C056A">
              <w:rPr>
                <w:rFonts w:asciiTheme="minorHAnsi" w:hAnsiTheme="minorHAnsi" w:cstheme="minorHAnsi"/>
                <w:iCs/>
                <w:sz w:val="24"/>
                <w:szCs w:val="24"/>
              </w:rPr>
              <w:tab/>
              <w:t>Przysługują Państwu następujące prawa:</w:t>
            </w:r>
          </w:p>
          <w:p w14:paraId="0CD0D45F" w14:textId="0F370768"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1.</w:t>
            </w:r>
            <w:r w:rsidRPr="007C056A">
              <w:rPr>
                <w:rFonts w:asciiTheme="minorHAnsi" w:hAnsiTheme="minorHAnsi" w:cstheme="minorHAnsi"/>
                <w:iCs/>
                <w:sz w:val="24"/>
                <w:szCs w:val="24"/>
              </w:rPr>
              <w:tab/>
              <w:t>prawo dostępu do swoich danych oraz otrzymania ich kopii (art. 15 RODO),</w:t>
            </w:r>
          </w:p>
          <w:p w14:paraId="426FF9FB" w14:textId="4D23DB60"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2.</w:t>
            </w:r>
            <w:r w:rsidRPr="007C056A">
              <w:rPr>
                <w:rFonts w:asciiTheme="minorHAnsi" w:hAnsiTheme="minorHAnsi" w:cstheme="minorHAnsi"/>
                <w:iCs/>
                <w:sz w:val="24"/>
                <w:szCs w:val="24"/>
              </w:rPr>
              <w:tab/>
              <w:t>prawo do sprostowania swoich danych (art. 16 RODO),</w:t>
            </w:r>
          </w:p>
          <w:p w14:paraId="5CD5F83C"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3.</w:t>
            </w:r>
            <w:r w:rsidRPr="007C056A">
              <w:rPr>
                <w:rFonts w:asciiTheme="minorHAnsi" w:hAnsiTheme="minorHAnsi" w:cstheme="minorHAnsi"/>
                <w:iCs/>
                <w:sz w:val="24"/>
                <w:szCs w:val="24"/>
              </w:rPr>
              <w:tab/>
              <w:t>prawo do usunięcia swoich danych (art. 17 RODO) - jeśli nie zaistniały okoliczności, o których mowa w art. 17 ust. 3 RODO,</w:t>
            </w:r>
          </w:p>
          <w:p w14:paraId="17A0FEC6"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4.</w:t>
            </w:r>
            <w:r w:rsidRPr="007C056A">
              <w:rPr>
                <w:rFonts w:asciiTheme="minorHAnsi" w:hAnsiTheme="minorHAnsi" w:cstheme="minorHAnsi"/>
                <w:iCs/>
                <w:sz w:val="24"/>
                <w:szCs w:val="24"/>
              </w:rPr>
              <w:tab/>
              <w:t>prawo do żądania od administratora ograniczenia przetwarzania swoich danych (art. 18 RODO),</w:t>
            </w:r>
          </w:p>
          <w:p w14:paraId="165AB7C4" w14:textId="73A3CD5C"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5.</w:t>
            </w:r>
            <w:r w:rsidRPr="007C056A">
              <w:rPr>
                <w:rFonts w:asciiTheme="minorHAnsi" w:hAnsiTheme="minorHAnsi" w:cstheme="minorHAnsi"/>
                <w:iCs/>
                <w:sz w:val="24"/>
                <w:szCs w:val="24"/>
              </w:rPr>
              <w:tab/>
              <w:t>prawo do przenoszenia swoich danych (art. 20 RODO) - jeśli przetwarzanie odbywa się na podstawie umowy: w celu jej zawarcia lub realizacji (w myśl art. 6 ust. 1 lit. b RODO), oraz w sposób zautomatyzowany ,</w:t>
            </w:r>
          </w:p>
          <w:p w14:paraId="314898C5"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6.</w:t>
            </w:r>
            <w:r w:rsidRPr="007C056A">
              <w:rPr>
                <w:rFonts w:asciiTheme="minorHAnsi" w:hAnsiTheme="minorHAnsi" w:cstheme="minorHAnsi"/>
                <w:iCs/>
                <w:sz w:val="24"/>
                <w:szCs w:val="24"/>
              </w:rPr>
              <w:tab/>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49198ABE" w14:textId="6E0A3A4E"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VIII. Zautomatyzowane podejmowanie decyzji</w:t>
            </w:r>
          </w:p>
          <w:p w14:paraId="73EC784E" w14:textId="196BB428"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Dane osobowe nie będą podlegały zautomatyzowanemu podejmowaniu decyzji, w tym profilowaniu.</w:t>
            </w:r>
          </w:p>
          <w:p w14:paraId="51D04E02" w14:textId="53EB12B6"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IX. Przekazywanie danych do państwa trzeciego</w:t>
            </w:r>
          </w:p>
          <w:p w14:paraId="3F4D7E5D" w14:textId="7C39A216"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Państwa dane osobowe nie będą przekazywane do państwa trzeciego.</w:t>
            </w:r>
          </w:p>
          <w:p w14:paraId="1AF5953F" w14:textId="4A0C1B41"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X. Kontakt z administratorem danych i Inspektorem Ochrony Danych</w:t>
            </w:r>
          </w:p>
          <w:p w14:paraId="5A6B5519"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lastRenderedPageBreak/>
              <w:t>1.</w:t>
            </w:r>
            <w:r w:rsidRPr="007C056A">
              <w:rPr>
                <w:rFonts w:asciiTheme="minorHAnsi" w:hAnsiTheme="minorHAnsi" w:cstheme="minorHAnsi"/>
                <w:iCs/>
                <w:sz w:val="24"/>
                <w:szCs w:val="24"/>
              </w:rPr>
              <w:tab/>
              <w:t>Jeśli mają Państwo pytania dotyczące przetwarzania przez Dolnośląski Ośrodek Polityki Społecznej danych osobowych, prosimy kontaktować się z Inspektorem  Ochrony Danych (IOD) w następujący sposób:</w:t>
            </w:r>
          </w:p>
          <w:p w14:paraId="62AC774C" w14:textId="77777777"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w:t>
            </w:r>
            <w:r w:rsidRPr="007C056A">
              <w:rPr>
                <w:rFonts w:asciiTheme="minorHAnsi" w:hAnsiTheme="minorHAnsi" w:cstheme="minorHAnsi"/>
                <w:iCs/>
                <w:sz w:val="24"/>
                <w:szCs w:val="24"/>
              </w:rPr>
              <w:tab/>
              <w:t>pocztą tradycyjną (ul. Trzebnicka 42-44, 50-230 Wrocław),</w:t>
            </w:r>
          </w:p>
          <w:p w14:paraId="0D6988F0" w14:textId="4D7E70CB"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w:t>
            </w:r>
            <w:r w:rsidRPr="007C056A">
              <w:rPr>
                <w:rFonts w:asciiTheme="minorHAnsi" w:hAnsiTheme="minorHAnsi" w:cstheme="minorHAnsi"/>
                <w:iCs/>
                <w:sz w:val="24"/>
                <w:szCs w:val="24"/>
              </w:rPr>
              <w:tab/>
              <w:t>elektronicznie (adres e-mail: iod@dops.wroc.pl).</w:t>
            </w:r>
          </w:p>
          <w:p w14:paraId="24B70900" w14:textId="06B9EFF8"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2.</w:t>
            </w:r>
            <w:r w:rsidRPr="007C056A">
              <w:rPr>
                <w:rFonts w:asciiTheme="minorHAnsi" w:hAnsiTheme="minorHAnsi" w:cstheme="minorHAnsi"/>
                <w:iCs/>
                <w:sz w:val="24"/>
                <w:szCs w:val="24"/>
              </w:rPr>
              <w:tab/>
              <w:t>Jeśli mają Państwo pytania dotyczące przetwarzania przez ministra właściwego do spraw rozwoju regionalnego danych osobowych, prosimy kontaktować się z Inspektorem Ochrony Danych (IOD) w następujący sposób:</w:t>
            </w:r>
          </w:p>
          <w:p w14:paraId="1CE1061D" w14:textId="2637B6DE"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w:t>
            </w:r>
            <w:r w:rsidRPr="007C056A">
              <w:rPr>
                <w:rFonts w:asciiTheme="minorHAnsi" w:hAnsiTheme="minorHAnsi" w:cstheme="minorHAnsi"/>
                <w:iCs/>
                <w:sz w:val="24"/>
                <w:szCs w:val="24"/>
              </w:rPr>
              <w:tab/>
              <w:t>pocztą tradycyjną (ul. Wspólna 2/4, 00-926 Warszawa),</w:t>
            </w:r>
          </w:p>
          <w:p w14:paraId="7FB45A74" w14:textId="426F17D9"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w:t>
            </w:r>
            <w:r w:rsidRPr="007C056A">
              <w:rPr>
                <w:rFonts w:asciiTheme="minorHAnsi" w:hAnsiTheme="minorHAnsi" w:cstheme="minorHAnsi"/>
                <w:iCs/>
                <w:sz w:val="24"/>
                <w:szCs w:val="24"/>
              </w:rPr>
              <w:tab/>
              <w:t>elektronicznie (adres e-mail: IOD@mfipr.gov.pl).</w:t>
            </w:r>
          </w:p>
          <w:p w14:paraId="44FEFEC3" w14:textId="3AF2B853"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3.</w:t>
            </w:r>
            <w:r w:rsidRPr="007C056A">
              <w:rPr>
                <w:rFonts w:asciiTheme="minorHAnsi" w:hAnsiTheme="minorHAnsi" w:cstheme="minorHAnsi"/>
                <w:iCs/>
                <w:sz w:val="24"/>
                <w:szCs w:val="24"/>
              </w:rPr>
              <w:tab/>
              <w:t>Jeśli mają Państwo pytania dotyczące przetwarzania przez Ministra Rodziny, Pracy i Polityki Społecznej danych osobowych, prosimy kontaktować się z Inspektorem Ochrony Danych (IOD) w następujący sposób:</w:t>
            </w:r>
          </w:p>
          <w:p w14:paraId="05806AF7" w14:textId="0C960F7D"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w:t>
            </w:r>
            <w:r w:rsidRPr="007C056A">
              <w:rPr>
                <w:rFonts w:asciiTheme="minorHAnsi" w:hAnsiTheme="minorHAnsi" w:cstheme="minorHAnsi"/>
                <w:iCs/>
                <w:sz w:val="24"/>
                <w:szCs w:val="24"/>
              </w:rPr>
              <w:tab/>
              <w:t>pocztą tradycyjną (ul. Nowogrodzka 1/3/5, 00-513 Warszawa),</w:t>
            </w:r>
          </w:p>
          <w:p w14:paraId="2A943D54" w14:textId="73DCDEE3" w:rsidR="00E01FD4" w:rsidRPr="007C056A"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C056A">
              <w:rPr>
                <w:rFonts w:asciiTheme="minorHAnsi" w:hAnsiTheme="minorHAnsi" w:cstheme="minorHAnsi"/>
                <w:iCs/>
                <w:sz w:val="24"/>
                <w:szCs w:val="24"/>
              </w:rPr>
              <w:t>•</w:t>
            </w:r>
            <w:r w:rsidRPr="007C056A">
              <w:rPr>
                <w:rFonts w:asciiTheme="minorHAnsi" w:hAnsiTheme="minorHAnsi" w:cstheme="minorHAnsi"/>
                <w:iCs/>
                <w:sz w:val="24"/>
                <w:szCs w:val="24"/>
              </w:rPr>
              <w:tab/>
              <w:t>elektronicznie (adres e-mail: iodo@mrips.gov.pl).</w:t>
            </w:r>
          </w:p>
          <w:p w14:paraId="1AB084F5" w14:textId="77777777" w:rsidR="00E01FD4" w:rsidRPr="007C056A" w:rsidRDefault="00E01FD4" w:rsidP="00E01FD4">
            <w:pPr>
              <w:widowControl/>
              <w:tabs>
                <w:tab w:val="left" w:pos="260"/>
                <w:tab w:val="left" w:pos="460"/>
              </w:tabs>
              <w:spacing w:line="254" w:lineRule="auto"/>
              <w:ind w:hanging="318"/>
              <w:rPr>
                <w:rFonts w:asciiTheme="minorHAnsi" w:hAnsiTheme="minorHAnsi" w:cstheme="minorHAnsi"/>
                <w:iCs/>
                <w:sz w:val="24"/>
                <w:szCs w:val="24"/>
              </w:rPr>
            </w:pPr>
          </w:p>
        </w:tc>
      </w:tr>
    </w:tbl>
    <w:p w14:paraId="5F4C1416" w14:textId="77777777" w:rsidR="00666EAC" w:rsidRPr="005165DF" w:rsidRDefault="00666EAC" w:rsidP="00061A5A">
      <w:pPr>
        <w:rPr>
          <w:rFonts w:asciiTheme="minorHAnsi" w:hAnsiTheme="minorHAnsi" w:cstheme="minorHAnsi"/>
          <w:iCs/>
          <w:sz w:val="24"/>
          <w:szCs w:val="24"/>
          <w:lang w:eastAsia="en-US"/>
        </w:rPr>
      </w:pPr>
    </w:p>
    <w:sectPr w:rsidR="00666EAC" w:rsidRPr="005165DF" w:rsidSect="006C294B">
      <w:headerReference w:type="default" r:id="rId12"/>
      <w:footerReference w:type="default" r:id="rId13"/>
      <w:pgSz w:w="16838" w:h="11906" w:orient="landscape"/>
      <w:pgMar w:top="1417" w:right="1417" w:bottom="1417" w:left="1135" w:header="708" w:footer="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F1A0C" w14:textId="77777777" w:rsidR="00C43AB1" w:rsidRDefault="00C43AB1" w:rsidP="00784FE0">
      <w:r>
        <w:separator/>
      </w:r>
    </w:p>
  </w:endnote>
  <w:endnote w:type="continuationSeparator" w:id="0">
    <w:p w14:paraId="0C1F07CF" w14:textId="77777777" w:rsidR="00C43AB1" w:rsidRDefault="00C43AB1" w:rsidP="0078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598D" w14:textId="32BF1C3A" w:rsidR="007D37BE" w:rsidRDefault="007D37BE" w:rsidP="001733CE">
    <w:pPr>
      <w:pStyle w:val="Nagwek"/>
      <w:jc w:val="center"/>
    </w:pPr>
    <w:r>
      <w:rPr>
        <w:noProof/>
      </w:rPr>
      <w:drawing>
        <wp:inline distT="0" distB="0" distL="0" distR="0" wp14:anchorId="68AAA9F2" wp14:editId="73655133">
          <wp:extent cx="5501005" cy="747050"/>
          <wp:effectExtent l="0" t="0" r="4445" b="0"/>
          <wp:docPr id="21357142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915111" name="Obraz 1010915111"/>
                  <pic:cNvPicPr/>
                </pic:nvPicPr>
                <pic:blipFill>
                  <a:blip r:embed="rId1">
                    <a:extLst>
                      <a:ext uri="{28A0092B-C50C-407E-A947-70E740481C1C}">
                        <a14:useLocalDpi xmlns:a14="http://schemas.microsoft.com/office/drawing/2010/main" val="0"/>
                      </a:ext>
                    </a:extLst>
                  </a:blip>
                  <a:stretch>
                    <a:fillRect/>
                  </a:stretch>
                </pic:blipFill>
                <pic:spPr>
                  <a:xfrm>
                    <a:off x="0" y="0"/>
                    <a:ext cx="5520570" cy="749707"/>
                  </a:xfrm>
                  <a:prstGeom prst="rect">
                    <a:avLst/>
                  </a:prstGeom>
                </pic:spPr>
              </pic:pic>
            </a:graphicData>
          </a:graphic>
        </wp:inline>
      </w:drawing>
    </w:r>
  </w:p>
  <w:p w14:paraId="1441E10F" w14:textId="10C465CB" w:rsidR="00784FE0" w:rsidRPr="00B54D5B" w:rsidRDefault="00784FE0" w:rsidP="00B54D5B">
    <w:pPr>
      <w:widowControl/>
      <w:tabs>
        <w:tab w:val="left" w:pos="3150"/>
      </w:tabs>
      <w:suppressAutoHyphens w:val="0"/>
      <w:autoSpaceDN/>
      <w:ind w:left="-57"/>
      <w:textAlignment w:val="auto"/>
      <w:rPr>
        <w:kern w:val="0"/>
        <w:sz w:val="20"/>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5648C" w14:textId="77777777" w:rsidR="00C43AB1" w:rsidRDefault="00C43AB1" w:rsidP="00784FE0">
      <w:r>
        <w:separator/>
      </w:r>
    </w:p>
  </w:footnote>
  <w:footnote w:type="continuationSeparator" w:id="0">
    <w:p w14:paraId="67D086EF" w14:textId="77777777" w:rsidR="00C43AB1" w:rsidRDefault="00C43AB1" w:rsidP="00784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6A87E" w14:textId="7F504F73" w:rsidR="00C7392C" w:rsidRDefault="00000000" w:rsidP="00C7392C">
    <w:pPr>
      <w:widowControl/>
      <w:suppressAutoHyphens w:val="0"/>
      <w:autoSpaceDN/>
      <w:ind w:left="1871"/>
      <w:textAlignment w:val="auto"/>
      <w:rPr>
        <w:b/>
        <w:kern w:val="0"/>
        <w:sz w:val="26"/>
        <w:szCs w:val="26"/>
        <w:lang w:eastAsia="en-US"/>
      </w:rPr>
    </w:pPr>
    <w:sdt>
      <w:sdtPr>
        <w:rPr>
          <w:b/>
          <w:kern w:val="0"/>
          <w:sz w:val="26"/>
          <w:szCs w:val="26"/>
          <w:lang w:eastAsia="en-US"/>
        </w:rPr>
        <w:id w:val="1833872769"/>
        <w:docPartObj>
          <w:docPartGallery w:val="Page Numbers (Margins)"/>
          <w:docPartUnique/>
        </w:docPartObj>
      </w:sdtPr>
      <w:sdtContent>
        <w:r w:rsidR="00577462" w:rsidRPr="00577462">
          <w:rPr>
            <w:b/>
            <w:noProof/>
            <w:kern w:val="0"/>
            <w:sz w:val="26"/>
            <w:szCs w:val="26"/>
            <w:lang w:eastAsia="en-US"/>
          </w:rPr>
          <mc:AlternateContent>
            <mc:Choice Requires="wps">
              <w:drawing>
                <wp:anchor distT="0" distB="0" distL="114300" distR="114300" simplePos="0" relativeHeight="251670528" behindDoc="0" locked="0" layoutInCell="0" allowOverlap="1" wp14:anchorId="69E300ED" wp14:editId="7FCA7C59">
                  <wp:simplePos x="0" y="0"/>
                  <wp:positionH relativeFrom="rightMargin">
                    <wp:align>right</wp:align>
                  </wp:positionH>
                  <mc:AlternateContent>
                    <mc:Choice Requires="wp14">
                      <wp:positionV relativeFrom="margin">
                        <wp14:pctPosVOffset>10000</wp14:pctPosVOffset>
                      </wp:positionV>
                    </mc:Choice>
                    <mc:Fallback>
                      <wp:positionV relativeFrom="page">
                        <wp:posOffset>1475740</wp:posOffset>
                      </wp:positionV>
                    </mc:Fallback>
                  </mc:AlternateContent>
                  <wp:extent cx="819150" cy="433705"/>
                  <wp:effectExtent l="0" t="0" r="1905" b="4445"/>
                  <wp:wrapNone/>
                  <wp:docPr id="165500747"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780B4" w14:textId="77777777" w:rsidR="00577462" w:rsidRDefault="00577462">
                              <w:pPr>
                                <w:pBdr>
                                  <w:top w:val="single" w:sz="4" w:space="1" w:color="D8D8D8" w:themeColor="background1" w:themeShade="D8"/>
                                </w:pBdr>
                              </w:pPr>
                              <w:r>
                                <w:t xml:space="preserve">Strona | </w:t>
                              </w:r>
                              <w:r>
                                <w:fldChar w:fldCharType="begin"/>
                              </w:r>
                              <w:r>
                                <w:instrText>PAGE   \* MERGEFORMAT</w:instrText>
                              </w:r>
                              <w:r>
                                <w:fldChar w:fldCharType="separate"/>
                              </w:r>
                              <w:r>
                                <w:t>2</w:t>
                              </w:r>
                              <w: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69E300ED" id="Prostokąt 3" o:spid="_x0000_s1026" style="position:absolute;left:0;text-align:left;margin-left:13.3pt;margin-top:0;width:64.5pt;height:34.15pt;z-index:251670528;visibility:visible;mso-wrap-style:square;mso-width-percent:900;mso-height-percent:0;mso-top-percent:100;mso-wrap-distance-left:9pt;mso-wrap-distance-top:0;mso-wrap-distance-right:9pt;mso-wrap-distance-bottom:0;mso-position-horizontal:right;mso-position-horizontal-relative:right-margin-area;mso-position-vertical-relative:margin;mso-width-percent:900;mso-height-percent:0;mso-top-percent:10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" o:allowincell="f" stroked="f">
                  <v:textbox style="mso-fit-shape-to-text:t" inset="0,,0">
                    <w:txbxContent>
                      <w:p w14:paraId="44A780B4" w14:textId="77777777" w:rsidR="00577462" w:rsidRDefault="00577462">
                        <w:pPr>
                          <w:pBdr>
                            <w:top w:val="single" w:sz="4" w:space="1" w:color="D8D8D8" w:themeColor="background1" w:themeShade="D8"/>
                          </w:pBdr>
                        </w:pPr>
                        <w:r>
                          <w:t xml:space="preserve">Strona | </w:t>
                        </w:r>
                        <w:r>
                          <w:fldChar w:fldCharType="begin"/>
                        </w:r>
                        <w:r>
                          <w:instrText>PAGE   \* MERGEFORMAT</w:instrText>
                        </w:r>
                        <w:r>
                          <w:fldChar w:fldCharType="separate"/>
                        </w:r>
                        <w:r>
                          <w:t>2</w:t>
                        </w:r>
                        <w:r>
                          <w:fldChar w:fldCharType="end"/>
                        </w:r>
                      </w:p>
                    </w:txbxContent>
                  </v:textbox>
                  <w10:wrap anchorx="margin" anchory="margin"/>
                </v:rect>
              </w:pict>
            </mc:Fallback>
          </mc:AlternateContent>
        </w:r>
      </w:sdtContent>
    </w:sdt>
    <w:r w:rsidR="00C7392C" w:rsidRPr="00784FE0">
      <w:rPr>
        <w:b/>
        <w:noProof/>
        <w:kern w:val="0"/>
        <w:sz w:val="32"/>
        <w:szCs w:val="32"/>
      </w:rPr>
      <mc:AlternateContent>
        <mc:Choice Requires="wps">
          <w:drawing>
            <wp:anchor distT="0" distB="0" distL="114300" distR="114300" simplePos="0" relativeHeight="251668480" behindDoc="0" locked="0" layoutInCell="1" allowOverlap="1" wp14:anchorId="074541DF" wp14:editId="5FCD2E14">
              <wp:simplePos x="0" y="0"/>
              <wp:positionH relativeFrom="column">
                <wp:posOffset>931545</wp:posOffset>
              </wp:positionH>
              <wp:positionV relativeFrom="paragraph">
                <wp:posOffset>635</wp:posOffset>
              </wp:positionV>
              <wp:extent cx="0" cy="843915"/>
              <wp:effectExtent l="0" t="0" r="38100" b="32385"/>
              <wp:wrapNone/>
              <wp:docPr id="9" name="Łącznik prosty ze strzałką 9" descr="Krótka linia pionowa "/>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3915"/>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2B29106" id="_x0000_t32" coordsize="21600,21600" o:spt="32" o:oned="t" path="m,l21600,21600e" filled="f">
              <v:path arrowok="t" fillok="f" o:connecttype="none"/>
              <o:lock v:ext="edit" shapetype="t"/>
            </v:shapetype>
            <v:shape id="Łącznik prosty ze strzałką 9" o:spid="_x0000_s1026" type="#_x0000_t32" alt="Krótka linia pionowa " style="position:absolute;margin-left:73.35pt;margin-top:.05pt;width:0;height:66.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" strokecolor="#666" strokeweight="1pt">
              <v:shadow color="#7f7f7f" opacity=".5" offset="1pt"/>
            </v:shape>
          </w:pict>
        </mc:Fallback>
      </mc:AlternateContent>
    </w:r>
    <w:r w:rsidR="00C7392C" w:rsidRPr="001D52D0">
      <w:rPr>
        <w:b/>
        <w:kern w:val="0"/>
        <w:sz w:val="26"/>
        <w:szCs w:val="26"/>
        <w:lang w:eastAsia="en-US"/>
      </w:rPr>
      <w:t>DOLNOŚLĄSKI OŚRODEK</w:t>
    </w:r>
  </w:p>
  <w:p w14:paraId="2D2AC99C" w14:textId="77777777" w:rsidR="00C7392C" w:rsidRPr="001D52D0" w:rsidRDefault="00C7392C" w:rsidP="00C7392C">
    <w:pPr>
      <w:widowControl/>
      <w:suppressAutoHyphens w:val="0"/>
      <w:autoSpaceDN/>
      <w:ind w:left="1871"/>
      <w:textAlignment w:val="auto"/>
      <w:rPr>
        <w:b/>
        <w:kern w:val="0"/>
        <w:sz w:val="26"/>
        <w:szCs w:val="26"/>
        <w:lang w:eastAsia="en-US"/>
      </w:rPr>
    </w:pPr>
    <w:r w:rsidRPr="001D52D0">
      <w:rPr>
        <w:b/>
        <w:kern w:val="0"/>
        <w:sz w:val="26"/>
        <w:szCs w:val="26"/>
        <w:lang w:eastAsia="en-US"/>
      </w:rPr>
      <w:t>POLITYKI SPOŁECZNEJ</w:t>
    </w:r>
  </w:p>
  <w:p w14:paraId="5D85255C" w14:textId="77777777" w:rsidR="00C7392C" w:rsidRDefault="00C7392C" w:rsidP="00C7392C">
    <w:pPr>
      <w:widowControl/>
      <w:tabs>
        <w:tab w:val="left" w:pos="567"/>
      </w:tabs>
      <w:suppressAutoHyphens w:val="0"/>
      <w:autoSpaceDN/>
      <w:textAlignment w:val="auto"/>
      <w:rPr>
        <w:b/>
        <w:kern w:val="0"/>
        <w:sz w:val="28"/>
        <w:szCs w:val="28"/>
        <w:lang w:eastAsia="en-US"/>
      </w:rPr>
    </w:pPr>
    <w:r w:rsidRPr="00784FE0">
      <w:rPr>
        <w:noProof/>
        <w:kern w:val="0"/>
        <w:sz w:val="24"/>
        <w:szCs w:val="24"/>
      </w:rPr>
      <mc:AlternateContent>
        <mc:Choice Requires="wps">
          <w:drawing>
            <wp:anchor distT="0" distB="0" distL="114300" distR="114300" simplePos="0" relativeHeight="251667456" behindDoc="0" locked="0" layoutInCell="1" allowOverlap="1" wp14:anchorId="6753F65E" wp14:editId="1B1F5DBA">
              <wp:simplePos x="0" y="0"/>
              <wp:positionH relativeFrom="column">
                <wp:posOffset>1176655</wp:posOffset>
              </wp:positionH>
              <wp:positionV relativeFrom="paragraph">
                <wp:posOffset>128905</wp:posOffset>
              </wp:positionV>
              <wp:extent cx="4319905" cy="0"/>
              <wp:effectExtent l="0" t="0" r="0" b="0"/>
              <wp:wrapNone/>
              <wp:docPr id="7" name="Łącznik prosty ze strzałką 7" descr="Długa linia pozioma"/>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9905" cy="0"/>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0790C8C" id="Łącznik prosty ze strzałką 7" o:spid="_x0000_s1026" type="#_x0000_t32" alt="Długa linia pozioma" style="position:absolute;margin-left:92.65pt;margin-top:10.15pt;width:340.1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" strokecolor="#666" strokeweight="1pt">
              <v:shadow color="#7f7f7f" opacity=".5" offset="1pt"/>
            </v:shape>
          </w:pict>
        </mc:Fallback>
      </mc:AlternateContent>
    </w:r>
  </w:p>
  <w:p w14:paraId="57F72365" w14:textId="6F31EEF3" w:rsidR="00C7392C" w:rsidRPr="00533B9F" w:rsidRDefault="00862AD6" w:rsidP="00C7392C">
    <w:pPr>
      <w:widowControl/>
      <w:tabs>
        <w:tab w:val="left" w:pos="567"/>
      </w:tabs>
      <w:suppressAutoHyphens w:val="0"/>
      <w:autoSpaceDN/>
      <w:ind w:left="1871"/>
      <w:textAlignment w:val="auto"/>
      <w:rPr>
        <w:b/>
        <w:kern w:val="0"/>
        <w:sz w:val="28"/>
        <w:szCs w:val="28"/>
        <w:lang w:eastAsia="en-US"/>
      </w:rPr>
    </w:pPr>
    <w:r>
      <w:rPr>
        <w:kern w:val="0"/>
        <w:szCs w:val="22"/>
        <w:lang w:eastAsia="en-US"/>
      </w:rPr>
      <w:t>Dział Polityki Społecznej</w:t>
    </w:r>
  </w:p>
  <w:p w14:paraId="3F15C5E3" w14:textId="77777777" w:rsidR="00C7392C" w:rsidRPr="001D52D0" w:rsidRDefault="00C7392C" w:rsidP="00C7392C">
    <w:pPr>
      <w:pStyle w:val="Nagwek"/>
    </w:pPr>
  </w:p>
  <w:p w14:paraId="70A7A31D" w14:textId="7BE1F339" w:rsidR="00784FE0" w:rsidRPr="00C7392C" w:rsidRDefault="00784FE0" w:rsidP="00C7392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B1B3C"/>
    <w:multiLevelType w:val="hybridMultilevel"/>
    <w:tmpl w:val="3460B6C8"/>
    <w:lvl w:ilvl="0" w:tplc="A76C74C0">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8084EB8"/>
    <w:multiLevelType w:val="hybridMultilevel"/>
    <w:tmpl w:val="7EBC90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10FA7188"/>
    <w:multiLevelType w:val="hybridMultilevel"/>
    <w:tmpl w:val="715C43F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BBB78C8"/>
    <w:multiLevelType w:val="hybridMultilevel"/>
    <w:tmpl w:val="FE7C60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C5E7757"/>
    <w:multiLevelType w:val="hybridMultilevel"/>
    <w:tmpl w:val="7AA48A8E"/>
    <w:lvl w:ilvl="0" w:tplc="13E45538">
      <w:start w:val="1"/>
      <w:numFmt w:val="decimal"/>
      <w:lvlText w:val="%1."/>
      <w:lvlJc w:val="left"/>
      <w:pPr>
        <w:ind w:left="720" w:hanging="360"/>
      </w:pPr>
      <w:rPr>
        <w:rFonts w:asciiTheme="minorHAnsi" w:eastAsiaTheme="minorHAnsi" w:hAnsiTheme="minorHAnsi" w:cstheme="minorHAnsi"/>
        <w:b w:val="0"/>
        <w:bCs w:val="0"/>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5" w15:restartNumberingAfterBreak="0">
    <w:nsid w:val="1DDD61DE"/>
    <w:multiLevelType w:val="hybridMultilevel"/>
    <w:tmpl w:val="BF2224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E4D20D9"/>
    <w:multiLevelType w:val="hybridMultilevel"/>
    <w:tmpl w:val="3CC475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7A28CE"/>
    <w:multiLevelType w:val="hybridMultilevel"/>
    <w:tmpl w:val="523E9810"/>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8" w15:restartNumberingAfterBreak="0">
    <w:nsid w:val="34915564"/>
    <w:multiLevelType w:val="hybridMultilevel"/>
    <w:tmpl w:val="5C36DB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38D5096F"/>
    <w:multiLevelType w:val="hybridMultilevel"/>
    <w:tmpl w:val="9D821810"/>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3E5C2226"/>
    <w:multiLevelType w:val="hybridMultilevel"/>
    <w:tmpl w:val="7D72FB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54E0430"/>
    <w:multiLevelType w:val="hybridMultilevel"/>
    <w:tmpl w:val="51EE7F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59A6948"/>
    <w:multiLevelType w:val="hybridMultilevel"/>
    <w:tmpl w:val="7108A2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5B16A73"/>
    <w:multiLevelType w:val="hybridMultilevel"/>
    <w:tmpl w:val="1A6AC32E"/>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14" w15:restartNumberingAfterBreak="0">
    <w:nsid w:val="4CB154D6"/>
    <w:multiLevelType w:val="hybridMultilevel"/>
    <w:tmpl w:val="7ADA70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5A7E6596"/>
    <w:multiLevelType w:val="hybridMultilevel"/>
    <w:tmpl w:val="4E76858C"/>
    <w:lvl w:ilvl="0" w:tplc="04150001">
      <w:start w:val="1"/>
      <w:numFmt w:val="bullet"/>
      <w:lvlText w:val=""/>
      <w:lvlJc w:val="left"/>
      <w:pPr>
        <w:ind w:left="768" w:hanging="360"/>
      </w:pPr>
      <w:rPr>
        <w:rFonts w:ascii="Symbol" w:hAnsi="Symbol" w:hint="default"/>
      </w:rPr>
    </w:lvl>
    <w:lvl w:ilvl="1" w:tplc="04150003">
      <w:start w:val="1"/>
      <w:numFmt w:val="bullet"/>
      <w:lvlText w:val="o"/>
      <w:lvlJc w:val="left"/>
      <w:pPr>
        <w:ind w:left="1488" w:hanging="360"/>
      </w:pPr>
      <w:rPr>
        <w:rFonts w:ascii="Courier New" w:hAnsi="Courier New" w:cs="Courier New" w:hint="default"/>
      </w:rPr>
    </w:lvl>
    <w:lvl w:ilvl="2" w:tplc="04150005">
      <w:start w:val="1"/>
      <w:numFmt w:val="bullet"/>
      <w:lvlText w:val=""/>
      <w:lvlJc w:val="left"/>
      <w:pPr>
        <w:ind w:left="2208" w:hanging="360"/>
      </w:pPr>
      <w:rPr>
        <w:rFonts w:ascii="Wingdings" w:hAnsi="Wingdings" w:hint="default"/>
      </w:rPr>
    </w:lvl>
    <w:lvl w:ilvl="3" w:tplc="04150001">
      <w:start w:val="1"/>
      <w:numFmt w:val="bullet"/>
      <w:lvlText w:val=""/>
      <w:lvlJc w:val="left"/>
      <w:pPr>
        <w:ind w:left="2928" w:hanging="360"/>
      </w:pPr>
      <w:rPr>
        <w:rFonts w:ascii="Symbol" w:hAnsi="Symbol" w:hint="default"/>
      </w:rPr>
    </w:lvl>
    <w:lvl w:ilvl="4" w:tplc="04150003">
      <w:start w:val="1"/>
      <w:numFmt w:val="bullet"/>
      <w:lvlText w:val="o"/>
      <w:lvlJc w:val="left"/>
      <w:pPr>
        <w:ind w:left="3648" w:hanging="360"/>
      </w:pPr>
      <w:rPr>
        <w:rFonts w:ascii="Courier New" w:hAnsi="Courier New" w:cs="Courier New" w:hint="default"/>
      </w:rPr>
    </w:lvl>
    <w:lvl w:ilvl="5" w:tplc="04150005">
      <w:start w:val="1"/>
      <w:numFmt w:val="bullet"/>
      <w:lvlText w:val=""/>
      <w:lvlJc w:val="left"/>
      <w:pPr>
        <w:ind w:left="4368" w:hanging="360"/>
      </w:pPr>
      <w:rPr>
        <w:rFonts w:ascii="Wingdings" w:hAnsi="Wingdings" w:hint="default"/>
      </w:rPr>
    </w:lvl>
    <w:lvl w:ilvl="6" w:tplc="04150001">
      <w:start w:val="1"/>
      <w:numFmt w:val="bullet"/>
      <w:lvlText w:val=""/>
      <w:lvlJc w:val="left"/>
      <w:pPr>
        <w:ind w:left="5088" w:hanging="360"/>
      </w:pPr>
      <w:rPr>
        <w:rFonts w:ascii="Symbol" w:hAnsi="Symbol" w:hint="default"/>
      </w:rPr>
    </w:lvl>
    <w:lvl w:ilvl="7" w:tplc="04150003">
      <w:start w:val="1"/>
      <w:numFmt w:val="bullet"/>
      <w:lvlText w:val="o"/>
      <w:lvlJc w:val="left"/>
      <w:pPr>
        <w:ind w:left="5808" w:hanging="360"/>
      </w:pPr>
      <w:rPr>
        <w:rFonts w:ascii="Courier New" w:hAnsi="Courier New" w:cs="Courier New" w:hint="default"/>
      </w:rPr>
    </w:lvl>
    <w:lvl w:ilvl="8" w:tplc="04150005">
      <w:start w:val="1"/>
      <w:numFmt w:val="bullet"/>
      <w:lvlText w:val=""/>
      <w:lvlJc w:val="left"/>
      <w:pPr>
        <w:ind w:left="6528" w:hanging="360"/>
      </w:pPr>
      <w:rPr>
        <w:rFonts w:ascii="Wingdings" w:hAnsi="Wingdings" w:hint="default"/>
      </w:rPr>
    </w:lvl>
  </w:abstractNum>
  <w:abstractNum w:abstractNumId="16" w15:restartNumberingAfterBreak="0">
    <w:nsid w:val="5C991453"/>
    <w:multiLevelType w:val="hybridMultilevel"/>
    <w:tmpl w:val="444A251C"/>
    <w:lvl w:ilvl="0" w:tplc="04150001">
      <w:numFmt w:val="decimal"/>
      <w:lvlText w:val=""/>
      <w:lvlJc w:val="left"/>
      <w:pPr>
        <w:ind w:left="644" w:hanging="360"/>
      </w:pPr>
      <w:rPr>
        <w:rFonts w:ascii="Symbol" w:hAnsi="Symbol" w:hint="default"/>
      </w:rPr>
    </w:lvl>
    <w:lvl w:ilvl="1" w:tplc="5AA4D080">
      <w:start w:val="1"/>
      <w:numFmt w:val="lowerLetter"/>
      <w:lvlText w:val="%2)"/>
      <w:lvlJc w:val="left"/>
      <w:pPr>
        <w:ind w:left="1364" w:hanging="360"/>
      </w:pPr>
    </w:lvl>
    <w:lvl w:ilvl="2" w:tplc="04150005">
      <w:numFmt w:val="decimal"/>
      <w:lvlText w:val=""/>
      <w:lvlJc w:val="left"/>
      <w:pPr>
        <w:ind w:left="2084" w:hanging="360"/>
      </w:pPr>
      <w:rPr>
        <w:rFonts w:ascii="Wingdings" w:hAnsi="Wingdings" w:hint="default"/>
      </w:rPr>
    </w:lvl>
    <w:lvl w:ilvl="3" w:tplc="04150001">
      <w:numFmt w:val="decimal"/>
      <w:lvlText w:val=""/>
      <w:lvlJc w:val="left"/>
      <w:pPr>
        <w:ind w:left="2804" w:hanging="360"/>
      </w:pPr>
      <w:rPr>
        <w:rFonts w:ascii="Symbol" w:hAnsi="Symbol" w:hint="default"/>
      </w:rPr>
    </w:lvl>
    <w:lvl w:ilvl="4" w:tplc="04150003">
      <w:numFmt w:val="decimal"/>
      <w:lvlText w:val="o"/>
      <w:lvlJc w:val="left"/>
      <w:pPr>
        <w:ind w:left="3524" w:hanging="360"/>
      </w:pPr>
      <w:rPr>
        <w:rFonts w:ascii="Courier New" w:hAnsi="Courier New" w:cs="Courier New" w:hint="default"/>
      </w:rPr>
    </w:lvl>
    <w:lvl w:ilvl="5" w:tplc="04150005">
      <w:numFmt w:val="decimal"/>
      <w:lvlText w:val=""/>
      <w:lvlJc w:val="left"/>
      <w:pPr>
        <w:ind w:left="4244" w:hanging="360"/>
      </w:pPr>
      <w:rPr>
        <w:rFonts w:ascii="Wingdings" w:hAnsi="Wingdings" w:hint="default"/>
      </w:rPr>
    </w:lvl>
    <w:lvl w:ilvl="6" w:tplc="04150001">
      <w:numFmt w:val="decimal"/>
      <w:lvlText w:val=""/>
      <w:lvlJc w:val="left"/>
      <w:pPr>
        <w:ind w:left="4964" w:hanging="360"/>
      </w:pPr>
      <w:rPr>
        <w:rFonts w:ascii="Symbol" w:hAnsi="Symbol" w:hint="default"/>
      </w:rPr>
    </w:lvl>
    <w:lvl w:ilvl="7" w:tplc="04150003">
      <w:numFmt w:val="decimal"/>
      <w:lvlText w:val="o"/>
      <w:lvlJc w:val="left"/>
      <w:pPr>
        <w:ind w:left="5684" w:hanging="360"/>
      </w:pPr>
      <w:rPr>
        <w:rFonts w:ascii="Courier New" w:hAnsi="Courier New" w:cs="Courier New" w:hint="default"/>
      </w:rPr>
    </w:lvl>
    <w:lvl w:ilvl="8" w:tplc="04150005">
      <w:numFmt w:val="decimal"/>
      <w:lvlText w:val=""/>
      <w:lvlJc w:val="left"/>
      <w:pPr>
        <w:ind w:left="6404" w:hanging="360"/>
      </w:pPr>
      <w:rPr>
        <w:rFonts w:ascii="Wingdings" w:hAnsi="Wingdings" w:hint="default"/>
      </w:rPr>
    </w:lvl>
  </w:abstractNum>
  <w:abstractNum w:abstractNumId="17" w15:restartNumberingAfterBreak="0">
    <w:nsid w:val="60614365"/>
    <w:multiLevelType w:val="hybridMultilevel"/>
    <w:tmpl w:val="1E9EF5A6"/>
    <w:lvl w:ilvl="0" w:tplc="A4C48600">
      <w:start w:val="1"/>
      <w:numFmt w:val="upperRoman"/>
      <w:lvlText w:val="%1."/>
      <w:lvlJc w:val="left"/>
      <w:pPr>
        <w:ind w:left="1080" w:hanging="72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6272D71"/>
    <w:multiLevelType w:val="hybridMultilevel"/>
    <w:tmpl w:val="1C52FD04"/>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19" w15:restartNumberingAfterBreak="0">
    <w:nsid w:val="6BA43072"/>
    <w:multiLevelType w:val="hybridMultilevel"/>
    <w:tmpl w:val="F386DF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03621C7"/>
    <w:multiLevelType w:val="hybridMultilevel"/>
    <w:tmpl w:val="0C4643E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74CB598F"/>
    <w:multiLevelType w:val="multilevel"/>
    <w:tmpl w:val="17266FF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CFA59BF"/>
    <w:multiLevelType w:val="hybridMultilevel"/>
    <w:tmpl w:val="BAF604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6734295">
    <w:abstractNumId w:val="22"/>
  </w:num>
  <w:num w:numId="2" w16cid:durableId="368606397">
    <w:abstractNumId w:val="6"/>
  </w:num>
  <w:num w:numId="3" w16cid:durableId="11265829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2828770">
    <w:abstractNumId w:val="3"/>
  </w:num>
  <w:num w:numId="5" w16cid:durableId="234242068">
    <w:abstractNumId w:val="1"/>
  </w:num>
  <w:num w:numId="6" w16cid:durableId="1694265933">
    <w:abstractNumId w:val="10"/>
  </w:num>
  <w:num w:numId="7" w16cid:durableId="18054652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8142215">
    <w:abstractNumId w:val="0"/>
  </w:num>
  <w:num w:numId="9" w16cid:durableId="278222382">
    <w:abstractNumId w:val="9"/>
  </w:num>
  <w:num w:numId="10" w16cid:durableId="1599288676">
    <w:abstractNumId w:val="2"/>
  </w:num>
  <w:num w:numId="11" w16cid:durableId="347872735">
    <w:abstractNumId w:val="8"/>
  </w:num>
  <w:num w:numId="12" w16cid:durableId="1479765091">
    <w:abstractNumId w:val="15"/>
  </w:num>
  <w:num w:numId="13" w16cid:durableId="1076973253">
    <w:abstractNumId w:val="20"/>
  </w:num>
  <w:num w:numId="14" w16cid:durableId="1287127451">
    <w:abstractNumId w:val="14"/>
  </w:num>
  <w:num w:numId="15" w16cid:durableId="1809129777">
    <w:abstractNumId w:val="5"/>
  </w:num>
  <w:num w:numId="16" w16cid:durableId="2043239771">
    <w:abstractNumId w:val="4"/>
  </w:num>
  <w:num w:numId="17" w16cid:durableId="830097784">
    <w:abstractNumId w:val="16"/>
  </w:num>
  <w:num w:numId="18" w16cid:durableId="413013334">
    <w:abstractNumId w:val="11"/>
  </w:num>
  <w:num w:numId="19" w16cid:durableId="446433061">
    <w:abstractNumId w:val="6"/>
  </w:num>
  <w:num w:numId="20" w16cid:durableId="1109353136">
    <w:abstractNumId w:val="19"/>
  </w:num>
  <w:num w:numId="21" w16cid:durableId="1766606600">
    <w:abstractNumId w:val="13"/>
  </w:num>
  <w:num w:numId="22" w16cid:durableId="1241065313">
    <w:abstractNumId w:val="18"/>
  </w:num>
  <w:num w:numId="23" w16cid:durableId="1701786007">
    <w:abstractNumId w:val="7"/>
  </w:num>
  <w:num w:numId="24" w16cid:durableId="6074739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E0"/>
    <w:rsid w:val="00006E63"/>
    <w:rsid w:val="000114E3"/>
    <w:rsid w:val="00013605"/>
    <w:rsid w:val="000220FE"/>
    <w:rsid w:val="000222D9"/>
    <w:rsid w:val="0002464D"/>
    <w:rsid w:val="00030CC4"/>
    <w:rsid w:val="0003142D"/>
    <w:rsid w:val="0003437B"/>
    <w:rsid w:val="00035FFD"/>
    <w:rsid w:val="00041DC4"/>
    <w:rsid w:val="000454F0"/>
    <w:rsid w:val="000463B8"/>
    <w:rsid w:val="00050999"/>
    <w:rsid w:val="0005255E"/>
    <w:rsid w:val="00053299"/>
    <w:rsid w:val="000539F9"/>
    <w:rsid w:val="00053A69"/>
    <w:rsid w:val="00053AB5"/>
    <w:rsid w:val="00053FAC"/>
    <w:rsid w:val="00055619"/>
    <w:rsid w:val="0005571F"/>
    <w:rsid w:val="00061A5A"/>
    <w:rsid w:val="0006332B"/>
    <w:rsid w:val="000649AD"/>
    <w:rsid w:val="000756BE"/>
    <w:rsid w:val="00075896"/>
    <w:rsid w:val="00075F02"/>
    <w:rsid w:val="00075F1D"/>
    <w:rsid w:val="00077CAF"/>
    <w:rsid w:val="000866BC"/>
    <w:rsid w:val="00090923"/>
    <w:rsid w:val="00092FEC"/>
    <w:rsid w:val="00093C0B"/>
    <w:rsid w:val="000964C7"/>
    <w:rsid w:val="000A33C3"/>
    <w:rsid w:val="000A4559"/>
    <w:rsid w:val="000A7C1B"/>
    <w:rsid w:val="000B1CD6"/>
    <w:rsid w:val="000B6036"/>
    <w:rsid w:val="000C5B50"/>
    <w:rsid w:val="000D05F1"/>
    <w:rsid w:val="000E2D38"/>
    <w:rsid w:val="000E41A9"/>
    <w:rsid w:val="000E4EE6"/>
    <w:rsid w:val="000F0F79"/>
    <w:rsid w:val="000F510E"/>
    <w:rsid w:val="000F6048"/>
    <w:rsid w:val="001057AE"/>
    <w:rsid w:val="00110AA1"/>
    <w:rsid w:val="001122B7"/>
    <w:rsid w:val="0012017E"/>
    <w:rsid w:val="00127062"/>
    <w:rsid w:val="00127141"/>
    <w:rsid w:val="0013143C"/>
    <w:rsid w:val="001322B2"/>
    <w:rsid w:val="00136112"/>
    <w:rsid w:val="00137160"/>
    <w:rsid w:val="0014142C"/>
    <w:rsid w:val="00142E3E"/>
    <w:rsid w:val="0014525A"/>
    <w:rsid w:val="001519E0"/>
    <w:rsid w:val="00153543"/>
    <w:rsid w:val="0015355F"/>
    <w:rsid w:val="00170082"/>
    <w:rsid w:val="001713BA"/>
    <w:rsid w:val="001733CE"/>
    <w:rsid w:val="001A3FCA"/>
    <w:rsid w:val="001A6F12"/>
    <w:rsid w:val="001B2F9A"/>
    <w:rsid w:val="001B55E5"/>
    <w:rsid w:val="001B665A"/>
    <w:rsid w:val="001D216C"/>
    <w:rsid w:val="001D2291"/>
    <w:rsid w:val="001D4868"/>
    <w:rsid w:val="001E71C3"/>
    <w:rsid w:val="001E7B14"/>
    <w:rsid w:val="001F192C"/>
    <w:rsid w:val="001F220F"/>
    <w:rsid w:val="002015AB"/>
    <w:rsid w:val="0020427D"/>
    <w:rsid w:val="002073AB"/>
    <w:rsid w:val="00210E7D"/>
    <w:rsid w:val="00213FEE"/>
    <w:rsid w:val="002371B6"/>
    <w:rsid w:val="002410BE"/>
    <w:rsid w:val="00247A70"/>
    <w:rsid w:val="002501DE"/>
    <w:rsid w:val="0025031F"/>
    <w:rsid w:val="0025406D"/>
    <w:rsid w:val="002550AA"/>
    <w:rsid w:val="002638C1"/>
    <w:rsid w:val="00265348"/>
    <w:rsid w:val="00267F42"/>
    <w:rsid w:val="002774EB"/>
    <w:rsid w:val="002837EB"/>
    <w:rsid w:val="0028584D"/>
    <w:rsid w:val="00290E20"/>
    <w:rsid w:val="002914CD"/>
    <w:rsid w:val="00291D23"/>
    <w:rsid w:val="00293737"/>
    <w:rsid w:val="00294401"/>
    <w:rsid w:val="002A0C2F"/>
    <w:rsid w:val="002A5DF6"/>
    <w:rsid w:val="002B0283"/>
    <w:rsid w:val="002B2DE9"/>
    <w:rsid w:val="002B4078"/>
    <w:rsid w:val="002B4B1F"/>
    <w:rsid w:val="002B589D"/>
    <w:rsid w:val="002C3493"/>
    <w:rsid w:val="002C59B3"/>
    <w:rsid w:val="002C7905"/>
    <w:rsid w:val="002D2EEE"/>
    <w:rsid w:val="002D4A31"/>
    <w:rsid w:val="002E0062"/>
    <w:rsid w:val="002E1CF3"/>
    <w:rsid w:val="002E2045"/>
    <w:rsid w:val="002E7E14"/>
    <w:rsid w:val="002F371A"/>
    <w:rsid w:val="002F461D"/>
    <w:rsid w:val="003033CD"/>
    <w:rsid w:val="00311F00"/>
    <w:rsid w:val="00314FED"/>
    <w:rsid w:val="00317A28"/>
    <w:rsid w:val="00320E50"/>
    <w:rsid w:val="003216AE"/>
    <w:rsid w:val="0033020B"/>
    <w:rsid w:val="003360EF"/>
    <w:rsid w:val="003451F1"/>
    <w:rsid w:val="00345C95"/>
    <w:rsid w:val="00345CDA"/>
    <w:rsid w:val="00345F42"/>
    <w:rsid w:val="00351869"/>
    <w:rsid w:val="0035348E"/>
    <w:rsid w:val="00353982"/>
    <w:rsid w:val="00355B73"/>
    <w:rsid w:val="0035600B"/>
    <w:rsid w:val="003566E6"/>
    <w:rsid w:val="00357240"/>
    <w:rsid w:val="00363F58"/>
    <w:rsid w:val="00367A12"/>
    <w:rsid w:val="003726B8"/>
    <w:rsid w:val="0037473F"/>
    <w:rsid w:val="003748F6"/>
    <w:rsid w:val="00375442"/>
    <w:rsid w:val="00376742"/>
    <w:rsid w:val="00386661"/>
    <w:rsid w:val="00387A38"/>
    <w:rsid w:val="003905BC"/>
    <w:rsid w:val="00393E19"/>
    <w:rsid w:val="00396417"/>
    <w:rsid w:val="00397968"/>
    <w:rsid w:val="003A7374"/>
    <w:rsid w:val="003B0122"/>
    <w:rsid w:val="003B3440"/>
    <w:rsid w:val="003B510A"/>
    <w:rsid w:val="003B58C8"/>
    <w:rsid w:val="003D2783"/>
    <w:rsid w:val="003D3808"/>
    <w:rsid w:val="003D5830"/>
    <w:rsid w:val="003D6B3E"/>
    <w:rsid w:val="003E0311"/>
    <w:rsid w:val="003E194C"/>
    <w:rsid w:val="003E3F85"/>
    <w:rsid w:val="003E5391"/>
    <w:rsid w:val="003E54E3"/>
    <w:rsid w:val="003E5517"/>
    <w:rsid w:val="003E75C1"/>
    <w:rsid w:val="003F0537"/>
    <w:rsid w:val="003F401B"/>
    <w:rsid w:val="003F4C93"/>
    <w:rsid w:val="004033F1"/>
    <w:rsid w:val="00405737"/>
    <w:rsid w:val="00417292"/>
    <w:rsid w:val="004245E9"/>
    <w:rsid w:val="00426C01"/>
    <w:rsid w:val="004316B2"/>
    <w:rsid w:val="00433661"/>
    <w:rsid w:val="00433BF4"/>
    <w:rsid w:val="00441C01"/>
    <w:rsid w:val="0044313C"/>
    <w:rsid w:val="00443FFD"/>
    <w:rsid w:val="004457F3"/>
    <w:rsid w:val="00462913"/>
    <w:rsid w:val="0046722C"/>
    <w:rsid w:val="00473C52"/>
    <w:rsid w:val="00474CC7"/>
    <w:rsid w:val="00477EF4"/>
    <w:rsid w:val="00483660"/>
    <w:rsid w:val="00495529"/>
    <w:rsid w:val="004A1AB6"/>
    <w:rsid w:val="004A2BC6"/>
    <w:rsid w:val="004A3CCB"/>
    <w:rsid w:val="004B1D14"/>
    <w:rsid w:val="004B3CBD"/>
    <w:rsid w:val="004B457F"/>
    <w:rsid w:val="004B53FA"/>
    <w:rsid w:val="004B7F7E"/>
    <w:rsid w:val="004C0185"/>
    <w:rsid w:val="004C0B4A"/>
    <w:rsid w:val="004C5BB3"/>
    <w:rsid w:val="004E17F6"/>
    <w:rsid w:val="004E1E0E"/>
    <w:rsid w:val="004E1F23"/>
    <w:rsid w:val="004F11E4"/>
    <w:rsid w:val="004F3C63"/>
    <w:rsid w:val="00500A8A"/>
    <w:rsid w:val="00501742"/>
    <w:rsid w:val="00501B93"/>
    <w:rsid w:val="00506FFE"/>
    <w:rsid w:val="00510297"/>
    <w:rsid w:val="00512C1C"/>
    <w:rsid w:val="00512FB5"/>
    <w:rsid w:val="00515611"/>
    <w:rsid w:val="00515A56"/>
    <w:rsid w:val="005165DF"/>
    <w:rsid w:val="00517373"/>
    <w:rsid w:val="0052322A"/>
    <w:rsid w:val="0052744F"/>
    <w:rsid w:val="0052776F"/>
    <w:rsid w:val="0053178C"/>
    <w:rsid w:val="005364D3"/>
    <w:rsid w:val="005377DA"/>
    <w:rsid w:val="00544851"/>
    <w:rsid w:val="005464BF"/>
    <w:rsid w:val="00547058"/>
    <w:rsid w:val="00553693"/>
    <w:rsid w:val="005579B5"/>
    <w:rsid w:val="0056147C"/>
    <w:rsid w:val="005654A0"/>
    <w:rsid w:val="00567C1D"/>
    <w:rsid w:val="00572BE4"/>
    <w:rsid w:val="00575F4A"/>
    <w:rsid w:val="005772CC"/>
    <w:rsid w:val="00577462"/>
    <w:rsid w:val="0058143C"/>
    <w:rsid w:val="005824B6"/>
    <w:rsid w:val="00586AA7"/>
    <w:rsid w:val="005921D1"/>
    <w:rsid w:val="00597593"/>
    <w:rsid w:val="005A35ED"/>
    <w:rsid w:val="005A36E3"/>
    <w:rsid w:val="005B047F"/>
    <w:rsid w:val="005B1382"/>
    <w:rsid w:val="005B7AFF"/>
    <w:rsid w:val="005C4DF2"/>
    <w:rsid w:val="005C7E5B"/>
    <w:rsid w:val="005D1E0C"/>
    <w:rsid w:val="005D3FCF"/>
    <w:rsid w:val="005D5857"/>
    <w:rsid w:val="005D783B"/>
    <w:rsid w:val="005D78E2"/>
    <w:rsid w:val="005F17B8"/>
    <w:rsid w:val="005F53FD"/>
    <w:rsid w:val="00601A05"/>
    <w:rsid w:val="00602361"/>
    <w:rsid w:val="00602590"/>
    <w:rsid w:val="0061221F"/>
    <w:rsid w:val="00614177"/>
    <w:rsid w:val="00614E39"/>
    <w:rsid w:val="00621B06"/>
    <w:rsid w:val="00631231"/>
    <w:rsid w:val="00631F5C"/>
    <w:rsid w:val="00633180"/>
    <w:rsid w:val="00633634"/>
    <w:rsid w:val="006520FB"/>
    <w:rsid w:val="00662CDF"/>
    <w:rsid w:val="00666212"/>
    <w:rsid w:val="00666EAC"/>
    <w:rsid w:val="00672230"/>
    <w:rsid w:val="00672733"/>
    <w:rsid w:val="00672A91"/>
    <w:rsid w:val="006760E0"/>
    <w:rsid w:val="00676763"/>
    <w:rsid w:val="00680E2F"/>
    <w:rsid w:val="00682940"/>
    <w:rsid w:val="00692D54"/>
    <w:rsid w:val="0069519D"/>
    <w:rsid w:val="0069551A"/>
    <w:rsid w:val="006A6F04"/>
    <w:rsid w:val="006B320C"/>
    <w:rsid w:val="006B346B"/>
    <w:rsid w:val="006C1798"/>
    <w:rsid w:val="006C2319"/>
    <w:rsid w:val="006C294B"/>
    <w:rsid w:val="006C334B"/>
    <w:rsid w:val="006C6229"/>
    <w:rsid w:val="006C7929"/>
    <w:rsid w:val="006D2810"/>
    <w:rsid w:val="006D6BE0"/>
    <w:rsid w:val="006E51B5"/>
    <w:rsid w:val="006F0C4A"/>
    <w:rsid w:val="006F15B8"/>
    <w:rsid w:val="006F3F20"/>
    <w:rsid w:val="006F5DF6"/>
    <w:rsid w:val="00706345"/>
    <w:rsid w:val="007147BD"/>
    <w:rsid w:val="00725320"/>
    <w:rsid w:val="00727121"/>
    <w:rsid w:val="007352F4"/>
    <w:rsid w:val="0073583E"/>
    <w:rsid w:val="00737DC7"/>
    <w:rsid w:val="00740C7F"/>
    <w:rsid w:val="00742246"/>
    <w:rsid w:val="007428AC"/>
    <w:rsid w:val="00745155"/>
    <w:rsid w:val="00755513"/>
    <w:rsid w:val="0076239B"/>
    <w:rsid w:val="007630D8"/>
    <w:rsid w:val="00772440"/>
    <w:rsid w:val="007821DD"/>
    <w:rsid w:val="00783437"/>
    <w:rsid w:val="00784FE0"/>
    <w:rsid w:val="00787C3C"/>
    <w:rsid w:val="00793D51"/>
    <w:rsid w:val="007973DF"/>
    <w:rsid w:val="0079751F"/>
    <w:rsid w:val="007A1AC3"/>
    <w:rsid w:val="007A7CF8"/>
    <w:rsid w:val="007B65C0"/>
    <w:rsid w:val="007B77E0"/>
    <w:rsid w:val="007C056A"/>
    <w:rsid w:val="007C3F62"/>
    <w:rsid w:val="007D0A52"/>
    <w:rsid w:val="007D37BE"/>
    <w:rsid w:val="007D5150"/>
    <w:rsid w:val="007E3C15"/>
    <w:rsid w:val="007F148F"/>
    <w:rsid w:val="007F2913"/>
    <w:rsid w:val="007F6563"/>
    <w:rsid w:val="007F6903"/>
    <w:rsid w:val="008046A0"/>
    <w:rsid w:val="0080538E"/>
    <w:rsid w:val="00812E8A"/>
    <w:rsid w:val="008159C5"/>
    <w:rsid w:val="00816A2C"/>
    <w:rsid w:val="00821E46"/>
    <w:rsid w:val="00826F37"/>
    <w:rsid w:val="00831425"/>
    <w:rsid w:val="00834CCA"/>
    <w:rsid w:val="0083757B"/>
    <w:rsid w:val="008379D1"/>
    <w:rsid w:val="0084073A"/>
    <w:rsid w:val="00840FC2"/>
    <w:rsid w:val="00841404"/>
    <w:rsid w:val="00842F12"/>
    <w:rsid w:val="00845A4F"/>
    <w:rsid w:val="008468D4"/>
    <w:rsid w:val="00847EBD"/>
    <w:rsid w:val="00850D80"/>
    <w:rsid w:val="00851459"/>
    <w:rsid w:val="008521D9"/>
    <w:rsid w:val="00854524"/>
    <w:rsid w:val="008549F4"/>
    <w:rsid w:val="00857A25"/>
    <w:rsid w:val="00861FA8"/>
    <w:rsid w:val="00862AD6"/>
    <w:rsid w:val="0087360A"/>
    <w:rsid w:val="0088008C"/>
    <w:rsid w:val="00880627"/>
    <w:rsid w:val="00881B69"/>
    <w:rsid w:val="00883CC1"/>
    <w:rsid w:val="00890A00"/>
    <w:rsid w:val="00891594"/>
    <w:rsid w:val="008930F6"/>
    <w:rsid w:val="008A1A16"/>
    <w:rsid w:val="008A1BB3"/>
    <w:rsid w:val="008A3F05"/>
    <w:rsid w:val="008B0486"/>
    <w:rsid w:val="008B449D"/>
    <w:rsid w:val="008C7F59"/>
    <w:rsid w:val="008D0E26"/>
    <w:rsid w:val="008D3648"/>
    <w:rsid w:val="008E10DB"/>
    <w:rsid w:val="008F2AF9"/>
    <w:rsid w:val="008F46BA"/>
    <w:rsid w:val="008F52C6"/>
    <w:rsid w:val="009002EF"/>
    <w:rsid w:val="009032BC"/>
    <w:rsid w:val="009041D1"/>
    <w:rsid w:val="00911AE8"/>
    <w:rsid w:val="00917D95"/>
    <w:rsid w:val="00920E55"/>
    <w:rsid w:val="00925294"/>
    <w:rsid w:val="00927BA1"/>
    <w:rsid w:val="00936D29"/>
    <w:rsid w:val="009415BF"/>
    <w:rsid w:val="009479C0"/>
    <w:rsid w:val="00956FA9"/>
    <w:rsid w:val="009655BA"/>
    <w:rsid w:val="0096649F"/>
    <w:rsid w:val="009672C6"/>
    <w:rsid w:val="0096789E"/>
    <w:rsid w:val="009716A3"/>
    <w:rsid w:val="009735F9"/>
    <w:rsid w:val="009742C8"/>
    <w:rsid w:val="00974CCE"/>
    <w:rsid w:val="0097544D"/>
    <w:rsid w:val="00983332"/>
    <w:rsid w:val="00984095"/>
    <w:rsid w:val="009865B4"/>
    <w:rsid w:val="00990292"/>
    <w:rsid w:val="009921BB"/>
    <w:rsid w:val="00992919"/>
    <w:rsid w:val="0099557C"/>
    <w:rsid w:val="009A0FAE"/>
    <w:rsid w:val="009A1BA5"/>
    <w:rsid w:val="009A462B"/>
    <w:rsid w:val="009A5D38"/>
    <w:rsid w:val="009C086B"/>
    <w:rsid w:val="009C2327"/>
    <w:rsid w:val="009C2707"/>
    <w:rsid w:val="009D1CB5"/>
    <w:rsid w:val="009D2342"/>
    <w:rsid w:val="009D72FC"/>
    <w:rsid w:val="009D7AF2"/>
    <w:rsid w:val="009E2D6D"/>
    <w:rsid w:val="009E4A92"/>
    <w:rsid w:val="009F5BBD"/>
    <w:rsid w:val="009F7723"/>
    <w:rsid w:val="009F7E4A"/>
    <w:rsid w:val="00A01002"/>
    <w:rsid w:val="00A04A3A"/>
    <w:rsid w:val="00A151F0"/>
    <w:rsid w:val="00A1565B"/>
    <w:rsid w:val="00A1649A"/>
    <w:rsid w:val="00A316A4"/>
    <w:rsid w:val="00A34C3C"/>
    <w:rsid w:val="00A37DA3"/>
    <w:rsid w:val="00A40813"/>
    <w:rsid w:val="00A47BA9"/>
    <w:rsid w:val="00A504ED"/>
    <w:rsid w:val="00A518CF"/>
    <w:rsid w:val="00A51DCF"/>
    <w:rsid w:val="00A5593D"/>
    <w:rsid w:val="00A60098"/>
    <w:rsid w:val="00A60B09"/>
    <w:rsid w:val="00A60F15"/>
    <w:rsid w:val="00A673FC"/>
    <w:rsid w:val="00A70494"/>
    <w:rsid w:val="00A7089A"/>
    <w:rsid w:val="00A76C10"/>
    <w:rsid w:val="00A76CE5"/>
    <w:rsid w:val="00A76F2C"/>
    <w:rsid w:val="00A86951"/>
    <w:rsid w:val="00A91450"/>
    <w:rsid w:val="00A9627E"/>
    <w:rsid w:val="00AA2A27"/>
    <w:rsid w:val="00AA667A"/>
    <w:rsid w:val="00AA6FB8"/>
    <w:rsid w:val="00AB0E04"/>
    <w:rsid w:val="00AB347C"/>
    <w:rsid w:val="00AB61B2"/>
    <w:rsid w:val="00AC219F"/>
    <w:rsid w:val="00AC3A64"/>
    <w:rsid w:val="00AC557B"/>
    <w:rsid w:val="00AC7A42"/>
    <w:rsid w:val="00AD1ED2"/>
    <w:rsid w:val="00AE0D9F"/>
    <w:rsid w:val="00AE2193"/>
    <w:rsid w:val="00AE4D6F"/>
    <w:rsid w:val="00AE60B1"/>
    <w:rsid w:val="00AE7795"/>
    <w:rsid w:val="00AF05CA"/>
    <w:rsid w:val="00AF13C5"/>
    <w:rsid w:val="00AF2F85"/>
    <w:rsid w:val="00AF74D9"/>
    <w:rsid w:val="00B0175C"/>
    <w:rsid w:val="00B01957"/>
    <w:rsid w:val="00B0403F"/>
    <w:rsid w:val="00B06DDA"/>
    <w:rsid w:val="00B07A8C"/>
    <w:rsid w:val="00B07C6D"/>
    <w:rsid w:val="00B1064C"/>
    <w:rsid w:val="00B15CBB"/>
    <w:rsid w:val="00B15EFF"/>
    <w:rsid w:val="00B1615F"/>
    <w:rsid w:val="00B170C2"/>
    <w:rsid w:val="00B233E8"/>
    <w:rsid w:val="00B23EBC"/>
    <w:rsid w:val="00B254E3"/>
    <w:rsid w:val="00B2793F"/>
    <w:rsid w:val="00B331BB"/>
    <w:rsid w:val="00B34D09"/>
    <w:rsid w:val="00B412F9"/>
    <w:rsid w:val="00B43B15"/>
    <w:rsid w:val="00B46CF5"/>
    <w:rsid w:val="00B47D97"/>
    <w:rsid w:val="00B54D5B"/>
    <w:rsid w:val="00B55C13"/>
    <w:rsid w:val="00B56142"/>
    <w:rsid w:val="00B70809"/>
    <w:rsid w:val="00B73CEB"/>
    <w:rsid w:val="00B77421"/>
    <w:rsid w:val="00B83E38"/>
    <w:rsid w:val="00B84C26"/>
    <w:rsid w:val="00B8584C"/>
    <w:rsid w:val="00B87406"/>
    <w:rsid w:val="00B9148B"/>
    <w:rsid w:val="00B9165F"/>
    <w:rsid w:val="00BA1FE1"/>
    <w:rsid w:val="00BB2C73"/>
    <w:rsid w:val="00BB5DF7"/>
    <w:rsid w:val="00BD682A"/>
    <w:rsid w:val="00BE0E79"/>
    <w:rsid w:val="00BE6079"/>
    <w:rsid w:val="00BF1C08"/>
    <w:rsid w:val="00BF408E"/>
    <w:rsid w:val="00BF5088"/>
    <w:rsid w:val="00BF6A5A"/>
    <w:rsid w:val="00C007BB"/>
    <w:rsid w:val="00C041B7"/>
    <w:rsid w:val="00C05FAD"/>
    <w:rsid w:val="00C2184A"/>
    <w:rsid w:val="00C220FF"/>
    <w:rsid w:val="00C241D6"/>
    <w:rsid w:val="00C24D55"/>
    <w:rsid w:val="00C3601D"/>
    <w:rsid w:val="00C43AB1"/>
    <w:rsid w:val="00C44FDA"/>
    <w:rsid w:val="00C53814"/>
    <w:rsid w:val="00C5487E"/>
    <w:rsid w:val="00C60A60"/>
    <w:rsid w:val="00C61302"/>
    <w:rsid w:val="00C61B61"/>
    <w:rsid w:val="00C6203F"/>
    <w:rsid w:val="00C64BAA"/>
    <w:rsid w:val="00C65F23"/>
    <w:rsid w:val="00C66D9B"/>
    <w:rsid w:val="00C7392C"/>
    <w:rsid w:val="00C73DA7"/>
    <w:rsid w:val="00C75B2B"/>
    <w:rsid w:val="00C76B77"/>
    <w:rsid w:val="00C82B8C"/>
    <w:rsid w:val="00C85150"/>
    <w:rsid w:val="00C86BC6"/>
    <w:rsid w:val="00C94104"/>
    <w:rsid w:val="00CA003A"/>
    <w:rsid w:val="00CA2B2B"/>
    <w:rsid w:val="00CA54C0"/>
    <w:rsid w:val="00CA5DDC"/>
    <w:rsid w:val="00CB00E2"/>
    <w:rsid w:val="00CB4853"/>
    <w:rsid w:val="00CB54D8"/>
    <w:rsid w:val="00CB75F4"/>
    <w:rsid w:val="00CC273E"/>
    <w:rsid w:val="00CC5EC3"/>
    <w:rsid w:val="00CD4115"/>
    <w:rsid w:val="00CD440C"/>
    <w:rsid w:val="00CE2C64"/>
    <w:rsid w:val="00CF126B"/>
    <w:rsid w:val="00CF2E99"/>
    <w:rsid w:val="00CF54B4"/>
    <w:rsid w:val="00CF61F4"/>
    <w:rsid w:val="00D00287"/>
    <w:rsid w:val="00D023D0"/>
    <w:rsid w:val="00D03A1C"/>
    <w:rsid w:val="00D0584C"/>
    <w:rsid w:val="00D10B6B"/>
    <w:rsid w:val="00D11195"/>
    <w:rsid w:val="00D23F7D"/>
    <w:rsid w:val="00D304B4"/>
    <w:rsid w:val="00D316FC"/>
    <w:rsid w:val="00D37F0C"/>
    <w:rsid w:val="00D44A66"/>
    <w:rsid w:val="00D45D0D"/>
    <w:rsid w:val="00D473B2"/>
    <w:rsid w:val="00D521ED"/>
    <w:rsid w:val="00D566B1"/>
    <w:rsid w:val="00D5698C"/>
    <w:rsid w:val="00D60BBC"/>
    <w:rsid w:val="00D62699"/>
    <w:rsid w:val="00D62933"/>
    <w:rsid w:val="00D6441B"/>
    <w:rsid w:val="00D64C84"/>
    <w:rsid w:val="00D67825"/>
    <w:rsid w:val="00D7040F"/>
    <w:rsid w:val="00D74B48"/>
    <w:rsid w:val="00D80BEC"/>
    <w:rsid w:val="00D8242A"/>
    <w:rsid w:val="00D824B0"/>
    <w:rsid w:val="00D911A6"/>
    <w:rsid w:val="00D91BCB"/>
    <w:rsid w:val="00D92721"/>
    <w:rsid w:val="00D93B5F"/>
    <w:rsid w:val="00DA1329"/>
    <w:rsid w:val="00DA144C"/>
    <w:rsid w:val="00DA6CA8"/>
    <w:rsid w:val="00DA7A19"/>
    <w:rsid w:val="00DB151B"/>
    <w:rsid w:val="00DB1B40"/>
    <w:rsid w:val="00DC0150"/>
    <w:rsid w:val="00DC3156"/>
    <w:rsid w:val="00DC553F"/>
    <w:rsid w:val="00DD3917"/>
    <w:rsid w:val="00DD4437"/>
    <w:rsid w:val="00DE0B75"/>
    <w:rsid w:val="00DE6D21"/>
    <w:rsid w:val="00DF4C47"/>
    <w:rsid w:val="00DF7002"/>
    <w:rsid w:val="00DF7369"/>
    <w:rsid w:val="00E01266"/>
    <w:rsid w:val="00E01FD4"/>
    <w:rsid w:val="00E07F93"/>
    <w:rsid w:val="00E13BA9"/>
    <w:rsid w:val="00E14228"/>
    <w:rsid w:val="00E16D1D"/>
    <w:rsid w:val="00E21F21"/>
    <w:rsid w:val="00E24DFF"/>
    <w:rsid w:val="00E2571C"/>
    <w:rsid w:val="00E33E76"/>
    <w:rsid w:val="00E34B86"/>
    <w:rsid w:val="00E36D9F"/>
    <w:rsid w:val="00E44CC1"/>
    <w:rsid w:val="00E47AAE"/>
    <w:rsid w:val="00E515F4"/>
    <w:rsid w:val="00E55B2F"/>
    <w:rsid w:val="00E55DD2"/>
    <w:rsid w:val="00E60778"/>
    <w:rsid w:val="00E607D9"/>
    <w:rsid w:val="00E6108F"/>
    <w:rsid w:val="00E61BDD"/>
    <w:rsid w:val="00E62974"/>
    <w:rsid w:val="00E63D32"/>
    <w:rsid w:val="00E651DB"/>
    <w:rsid w:val="00E67D3E"/>
    <w:rsid w:val="00E760B8"/>
    <w:rsid w:val="00E84846"/>
    <w:rsid w:val="00E92A27"/>
    <w:rsid w:val="00E935E6"/>
    <w:rsid w:val="00EA3B11"/>
    <w:rsid w:val="00EB0297"/>
    <w:rsid w:val="00EB12D5"/>
    <w:rsid w:val="00EB41BF"/>
    <w:rsid w:val="00EC0572"/>
    <w:rsid w:val="00EC224B"/>
    <w:rsid w:val="00ED3DA9"/>
    <w:rsid w:val="00ED45A4"/>
    <w:rsid w:val="00ED4886"/>
    <w:rsid w:val="00EE1037"/>
    <w:rsid w:val="00EE5F18"/>
    <w:rsid w:val="00EE69E4"/>
    <w:rsid w:val="00EF0B2A"/>
    <w:rsid w:val="00EF7287"/>
    <w:rsid w:val="00F0543F"/>
    <w:rsid w:val="00F06C95"/>
    <w:rsid w:val="00F10202"/>
    <w:rsid w:val="00F17B3B"/>
    <w:rsid w:val="00F23519"/>
    <w:rsid w:val="00F24738"/>
    <w:rsid w:val="00F25085"/>
    <w:rsid w:val="00F25F1B"/>
    <w:rsid w:val="00F30493"/>
    <w:rsid w:val="00F30A74"/>
    <w:rsid w:val="00F42924"/>
    <w:rsid w:val="00F44729"/>
    <w:rsid w:val="00F456A5"/>
    <w:rsid w:val="00F46B2F"/>
    <w:rsid w:val="00F4704E"/>
    <w:rsid w:val="00F47893"/>
    <w:rsid w:val="00F47AD2"/>
    <w:rsid w:val="00F52E71"/>
    <w:rsid w:val="00F54EB3"/>
    <w:rsid w:val="00F57245"/>
    <w:rsid w:val="00F577A2"/>
    <w:rsid w:val="00F6173F"/>
    <w:rsid w:val="00F770CE"/>
    <w:rsid w:val="00F86AC3"/>
    <w:rsid w:val="00F86E5A"/>
    <w:rsid w:val="00F93782"/>
    <w:rsid w:val="00F942CA"/>
    <w:rsid w:val="00F9753F"/>
    <w:rsid w:val="00F97A08"/>
    <w:rsid w:val="00FB12F8"/>
    <w:rsid w:val="00FB38D3"/>
    <w:rsid w:val="00FB5350"/>
    <w:rsid w:val="00FB74F7"/>
    <w:rsid w:val="00FC124D"/>
    <w:rsid w:val="00FC5DCB"/>
    <w:rsid w:val="00FD4046"/>
    <w:rsid w:val="00FE71BA"/>
    <w:rsid w:val="00FF431D"/>
    <w:rsid w:val="00FF59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4F083"/>
  <w15:docId w15:val="{B2AA0899-AAAD-4C51-AC85-80D4242A4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589D"/>
    <w:pPr>
      <w:widowControl w:val="0"/>
      <w:suppressAutoHyphens/>
      <w:autoSpaceDN w:val="0"/>
      <w:spacing w:after="0" w:line="240" w:lineRule="auto"/>
      <w:textAlignment w:val="baseline"/>
    </w:pPr>
    <w:rPr>
      <w:rFonts w:ascii="Calibri" w:hAnsi="Calibri" w:cs="Times New Roman"/>
      <w:kern w:val="3"/>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84FE0"/>
    <w:pPr>
      <w:tabs>
        <w:tab w:val="center" w:pos="4536"/>
        <w:tab w:val="right" w:pos="9072"/>
      </w:tabs>
    </w:pPr>
  </w:style>
  <w:style w:type="character" w:customStyle="1" w:styleId="NagwekZnak">
    <w:name w:val="Nagłówek Znak"/>
    <w:basedOn w:val="Domylnaczcionkaakapitu"/>
    <w:link w:val="Nagwek"/>
    <w:uiPriority w:val="99"/>
    <w:rsid w:val="00784FE0"/>
    <w:rPr>
      <w:rFonts w:ascii="Calibri" w:hAnsi="Calibri" w:cs="Times New Roman"/>
      <w:kern w:val="3"/>
      <w:szCs w:val="20"/>
      <w:lang w:eastAsia="pl-PL"/>
    </w:rPr>
  </w:style>
  <w:style w:type="paragraph" w:styleId="Stopka">
    <w:name w:val="footer"/>
    <w:basedOn w:val="Normalny"/>
    <w:link w:val="StopkaZnak"/>
    <w:uiPriority w:val="99"/>
    <w:unhideWhenUsed/>
    <w:rsid w:val="00784FE0"/>
    <w:pPr>
      <w:tabs>
        <w:tab w:val="center" w:pos="4536"/>
        <w:tab w:val="right" w:pos="9072"/>
      </w:tabs>
    </w:pPr>
  </w:style>
  <w:style w:type="character" w:customStyle="1" w:styleId="StopkaZnak">
    <w:name w:val="Stopka Znak"/>
    <w:basedOn w:val="Domylnaczcionkaakapitu"/>
    <w:link w:val="Stopka"/>
    <w:uiPriority w:val="99"/>
    <w:rsid w:val="00784FE0"/>
    <w:rPr>
      <w:rFonts w:ascii="Calibri" w:hAnsi="Calibri" w:cs="Times New Roman"/>
      <w:kern w:val="3"/>
      <w:szCs w:val="20"/>
      <w:lang w:eastAsia="pl-PL"/>
    </w:rPr>
  </w:style>
  <w:style w:type="character" w:styleId="Pogrubienie">
    <w:name w:val="Strong"/>
    <w:uiPriority w:val="22"/>
    <w:qFormat/>
    <w:rsid w:val="002A0C2F"/>
    <w:rPr>
      <w:b/>
      <w:bCs/>
    </w:rPr>
  </w:style>
  <w:style w:type="paragraph" w:styleId="Tekstdymka">
    <w:name w:val="Balloon Text"/>
    <w:basedOn w:val="Normalny"/>
    <w:link w:val="TekstdymkaZnak"/>
    <w:uiPriority w:val="99"/>
    <w:semiHidden/>
    <w:unhideWhenUsed/>
    <w:rsid w:val="00A60B09"/>
    <w:rPr>
      <w:rFonts w:ascii="Segoe UI" w:hAnsi="Segoe UI" w:cs="Segoe UI"/>
      <w:sz w:val="18"/>
      <w:szCs w:val="18"/>
    </w:rPr>
  </w:style>
  <w:style w:type="character" w:customStyle="1" w:styleId="TekstdymkaZnak">
    <w:name w:val="Tekst dymka Znak"/>
    <w:basedOn w:val="Domylnaczcionkaakapitu"/>
    <w:link w:val="Tekstdymka"/>
    <w:uiPriority w:val="99"/>
    <w:semiHidden/>
    <w:rsid w:val="00A60B09"/>
    <w:rPr>
      <w:rFonts w:ascii="Segoe UI" w:hAnsi="Segoe UI" w:cs="Segoe UI"/>
      <w:kern w:val="3"/>
      <w:sz w:val="18"/>
      <w:szCs w:val="18"/>
      <w:lang w:eastAsia="pl-PL"/>
    </w:rPr>
  </w:style>
  <w:style w:type="character" w:styleId="Hipercze">
    <w:name w:val="Hyperlink"/>
    <w:basedOn w:val="Domylnaczcionkaakapitu"/>
    <w:uiPriority w:val="99"/>
    <w:unhideWhenUsed/>
    <w:rsid w:val="00B54D5B"/>
    <w:rPr>
      <w:color w:val="0563C1" w:themeColor="hyperlink"/>
      <w:u w:val="single"/>
    </w:rPr>
  </w:style>
  <w:style w:type="character" w:customStyle="1" w:styleId="Nierozpoznanawzmianka1">
    <w:name w:val="Nierozpoznana wzmianka1"/>
    <w:basedOn w:val="Domylnaczcionkaakapitu"/>
    <w:uiPriority w:val="99"/>
    <w:semiHidden/>
    <w:unhideWhenUsed/>
    <w:rsid w:val="00B54D5B"/>
    <w:rPr>
      <w:color w:val="605E5C"/>
      <w:shd w:val="clear" w:color="auto" w:fill="E1DFDD"/>
    </w:rPr>
  </w:style>
  <w:style w:type="paragraph" w:styleId="Akapitzlist">
    <w:name w:val="List Paragraph"/>
    <w:aliases w:val="Numerowanie,List Paragraph,Akapit z listą BS,BulletC,Kolorowa lista — akcent 11"/>
    <w:basedOn w:val="Normalny"/>
    <w:link w:val="AkapitzlistZnak"/>
    <w:uiPriority w:val="34"/>
    <w:qFormat/>
    <w:rsid w:val="00B331BB"/>
    <w:pPr>
      <w:widowControl/>
      <w:suppressAutoHyphens w:val="0"/>
      <w:autoSpaceDN/>
      <w:spacing w:after="200" w:line="276" w:lineRule="auto"/>
      <w:ind w:left="720"/>
      <w:contextualSpacing/>
      <w:textAlignment w:val="auto"/>
    </w:pPr>
    <w:rPr>
      <w:kern w:val="0"/>
      <w:szCs w:val="22"/>
      <w:lang w:eastAsia="en-US"/>
    </w:rPr>
  </w:style>
  <w:style w:type="paragraph" w:customStyle="1" w:styleId="Default">
    <w:name w:val="Default"/>
    <w:rsid w:val="00B331BB"/>
    <w:pPr>
      <w:autoSpaceDE w:val="0"/>
      <w:autoSpaceDN w:val="0"/>
      <w:adjustRightInd w:val="0"/>
      <w:spacing w:after="0" w:line="240" w:lineRule="auto"/>
    </w:pPr>
    <w:rPr>
      <w:rFonts w:ascii="Times New Roman" w:hAnsi="Times New Roman" w:cs="Times New Roman"/>
      <w:color w:val="000000"/>
      <w:sz w:val="24"/>
      <w:szCs w:val="24"/>
      <w:lang w:eastAsia="pl-PL"/>
    </w:rPr>
  </w:style>
  <w:style w:type="character" w:customStyle="1" w:styleId="mat-tooltip-trigger">
    <w:name w:val="mat-tooltip-trigger"/>
    <w:rsid w:val="00B331BB"/>
  </w:style>
  <w:style w:type="paragraph" w:styleId="NormalnyWeb">
    <w:name w:val="Normal (Web)"/>
    <w:basedOn w:val="Normalny"/>
    <w:uiPriority w:val="99"/>
    <w:semiHidden/>
    <w:unhideWhenUsed/>
    <w:rsid w:val="00992919"/>
    <w:pPr>
      <w:widowControl/>
      <w:suppressAutoHyphens w:val="0"/>
      <w:autoSpaceDN/>
      <w:spacing w:before="100" w:beforeAutospacing="1" w:after="100" w:afterAutospacing="1"/>
      <w:textAlignment w:val="auto"/>
    </w:pPr>
    <w:rPr>
      <w:rFonts w:ascii="Times New Roman" w:eastAsia="Times New Roman" w:hAnsi="Times New Roman"/>
      <w:kern w:val="0"/>
      <w:sz w:val="24"/>
      <w:szCs w:val="24"/>
    </w:rPr>
  </w:style>
  <w:style w:type="table" w:styleId="Tabela-Siatka">
    <w:name w:val="Table Grid"/>
    <w:basedOn w:val="Standardowy"/>
    <w:uiPriority w:val="39"/>
    <w:rsid w:val="00512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BulletC Znak,Kolorowa lista — akcent 11 Znak"/>
    <w:link w:val="Akapitzlist"/>
    <w:uiPriority w:val="34"/>
    <w:qFormat/>
    <w:rsid w:val="00EF7287"/>
    <w:rPr>
      <w:rFonts w:ascii="Calibri" w:hAnsi="Calibri" w:cs="Times New Roman"/>
    </w:rPr>
  </w:style>
  <w:style w:type="character" w:styleId="Odwoaniedokomentarza">
    <w:name w:val="annotation reference"/>
    <w:basedOn w:val="Domylnaczcionkaakapitu"/>
    <w:uiPriority w:val="99"/>
    <w:semiHidden/>
    <w:unhideWhenUsed/>
    <w:rsid w:val="00EF7287"/>
    <w:rPr>
      <w:sz w:val="16"/>
      <w:szCs w:val="16"/>
    </w:rPr>
  </w:style>
  <w:style w:type="paragraph" w:styleId="Tekstkomentarza">
    <w:name w:val="annotation text"/>
    <w:basedOn w:val="Normalny"/>
    <w:link w:val="TekstkomentarzaZnak"/>
    <w:uiPriority w:val="99"/>
    <w:unhideWhenUsed/>
    <w:rsid w:val="00EF7287"/>
    <w:pPr>
      <w:widowControl/>
      <w:spacing w:after="160" w:line="254" w:lineRule="auto"/>
    </w:pPr>
    <w:rPr>
      <w:sz w:val="20"/>
      <w:lang w:eastAsia="en-US"/>
    </w:rPr>
  </w:style>
  <w:style w:type="character" w:customStyle="1" w:styleId="TekstkomentarzaZnak">
    <w:name w:val="Tekst komentarza Znak"/>
    <w:basedOn w:val="Domylnaczcionkaakapitu"/>
    <w:link w:val="Tekstkomentarza"/>
    <w:uiPriority w:val="99"/>
    <w:rsid w:val="00EF7287"/>
    <w:rPr>
      <w:rFonts w:ascii="Calibri" w:hAnsi="Calibri" w:cs="Times New Roman"/>
      <w:kern w:val="3"/>
      <w:sz w:val="20"/>
      <w:szCs w:val="20"/>
    </w:rPr>
  </w:style>
  <w:style w:type="paragraph" w:styleId="Tematkomentarza">
    <w:name w:val="annotation subject"/>
    <w:basedOn w:val="Tekstkomentarza"/>
    <w:next w:val="Tekstkomentarza"/>
    <w:link w:val="TematkomentarzaZnak"/>
    <w:uiPriority w:val="99"/>
    <w:semiHidden/>
    <w:unhideWhenUsed/>
    <w:rsid w:val="009865B4"/>
    <w:pPr>
      <w:widowControl w:val="0"/>
      <w:spacing w:after="0" w:line="240" w:lineRule="auto"/>
    </w:pPr>
    <w:rPr>
      <w:b/>
      <w:bCs/>
      <w:lang w:eastAsia="pl-PL"/>
    </w:rPr>
  </w:style>
  <w:style w:type="character" w:customStyle="1" w:styleId="TematkomentarzaZnak">
    <w:name w:val="Temat komentarza Znak"/>
    <w:basedOn w:val="TekstkomentarzaZnak"/>
    <w:link w:val="Tematkomentarza"/>
    <w:uiPriority w:val="99"/>
    <w:semiHidden/>
    <w:rsid w:val="009865B4"/>
    <w:rPr>
      <w:rFonts w:ascii="Calibri" w:hAnsi="Calibri" w:cs="Times New Roman"/>
      <w:b/>
      <w:bCs/>
      <w:kern w:val="3"/>
      <w:sz w:val="20"/>
      <w:szCs w:val="20"/>
      <w:lang w:eastAsia="pl-PL"/>
    </w:rPr>
  </w:style>
  <w:style w:type="paragraph" w:customStyle="1" w:styleId="pf0">
    <w:name w:val="pf0"/>
    <w:basedOn w:val="Normalny"/>
    <w:rsid w:val="00B15CBB"/>
    <w:pPr>
      <w:widowControl/>
      <w:suppressAutoHyphens w:val="0"/>
      <w:autoSpaceDN/>
      <w:spacing w:before="100" w:beforeAutospacing="1" w:after="100" w:afterAutospacing="1"/>
      <w:textAlignment w:val="auto"/>
    </w:pPr>
    <w:rPr>
      <w:rFonts w:ascii="Times New Roman" w:eastAsia="Times New Roman" w:hAnsi="Times New Roman"/>
      <w:kern w:val="0"/>
      <w:sz w:val="24"/>
      <w:szCs w:val="24"/>
    </w:rPr>
  </w:style>
  <w:style w:type="character" w:customStyle="1" w:styleId="cf01">
    <w:name w:val="cf01"/>
    <w:basedOn w:val="Domylnaczcionkaakapitu"/>
    <w:rsid w:val="00B15CBB"/>
    <w:rPr>
      <w:rFonts w:ascii="Segoe UI" w:hAnsi="Segoe UI" w:cs="Segoe UI" w:hint="default"/>
      <w:sz w:val="18"/>
      <w:szCs w:val="18"/>
      <w:shd w:val="clear" w:color="auto" w:fill="FFFF00"/>
    </w:rPr>
  </w:style>
  <w:style w:type="character" w:customStyle="1" w:styleId="cf11">
    <w:name w:val="cf11"/>
    <w:basedOn w:val="Domylnaczcionkaakapitu"/>
    <w:rsid w:val="00B15CBB"/>
    <w:rPr>
      <w:rFonts w:ascii="Segoe UI" w:hAnsi="Segoe UI" w:cs="Segoe UI" w:hint="default"/>
      <w:sz w:val="18"/>
      <w:szCs w:val="18"/>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nhideWhenUsed/>
    <w:qFormat/>
    <w:rsid w:val="00A1565B"/>
    <w:rPr>
      <w:sz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A1565B"/>
    <w:rPr>
      <w:rFonts w:ascii="Calibri" w:hAnsi="Calibri" w:cs="Times New Roman"/>
      <w:kern w:val="3"/>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nhideWhenUsed/>
    <w:rsid w:val="00A1565B"/>
    <w:rPr>
      <w:vertAlign w:val="superscript"/>
    </w:rPr>
  </w:style>
  <w:style w:type="paragraph" w:styleId="Poprawka">
    <w:name w:val="Revision"/>
    <w:hidden/>
    <w:uiPriority w:val="99"/>
    <w:semiHidden/>
    <w:rsid w:val="00F9753F"/>
    <w:pPr>
      <w:spacing w:after="0" w:line="240" w:lineRule="auto"/>
    </w:pPr>
    <w:rPr>
      <w:rFonts w:ascii="Calibri" w:hAnsi="Calibri" w:cs="Times New Roman"/>
      <w:kern w:val="3"/>
      <w:szCs w:val="20"/>
      <w:lang w:eastAsia="pl-PL"/>
    </w:rPr>
  </w:style>
  <w:style w:type="character" w:styleId="UyteHipercze">
    <w:name w:val="FollowedHyperlink"/>
    <w:basedOn w:val="Domylnaczcionkaakapitu"/>
    <w:uiPriority w:val="99"/>
    <w:semiHidden/>
    <w:unhideWhenUsed/>
    <w:rsid w:val="00F46B2F"/>
    <w:rPr>
      <w:color w:val="954F72" w:themeColor="followedHyperlink"/>
      <w:u w:val="single"/>
    </w:rPr>
  </w:style>
  <w:style w:type="paragraph" w:styleId="Tekstprzypisukocowego">
    <w:name w:val="endnote text"/>
    <w:basedOn w:val="Normalny"/>
    <w:link w:val="TekstprzypisukocowegoZnak"/>
    <w:uiPriority w:val="99"/>
    <w:semiHidden/>
    <w:unhideWhenUsed/>
    <w:rsid w:val="002914CD"/>
    <w:rPr>
      <w:sz w:val="20"/>
    </w:rPr>
  </w:style>
  <w:style w:type="character" w:customStyle="1" w:styleId="TekstprzypisukocowegoZnak">
    <w:name w:val="Tekst przypisu końcowego Znak"/>
    <w:basedOn w:val="Domylnaczcionkaakapitu"/>
    <w:link w:val="Tekstprzypisukocowego"/>
    <w:uiPriority w:val="99"/>
    <w:semiHidden/>
    <w:rsid w:val="002914CD"/>
    <w:rPr>
      <w:rFonts w:ascii="Calibri" w:hAnsi="Calibri" w:cs="Times New Roman"/>
      <w:kern w:val="3"/>
      <w:sz w:val="20"/>
      <w:szCs w:val="20"/>
      <w:lang w:eastAsia="pl-PL"/>
    </w:rPr>
  </w:style>
  <w:style w:type="character" w:styleId="Odwoanieprzypisukocowego">
    <w:name w:val="endnote reference"/>
    <w:basedOn w:val="Domylnaczcionkaakapitu"/>
    <w:uiPriority w:val="99"/>
    <w:semiHidden/>
    <w:unhideWhenUsed/>
    <w:rsid w:val="002914CD"/>
    <w:rPr>
      <w:vertAlign w:val="superscript"/>
    </w:rPr>
  </w:style>
  <w:style w:type="character" w:styleId="Nierozpoznanawzmianka">
    <w:name w:val="Unresolved Mention"/>
    <w:basedOn w:val="Domylnaczcionkaakapitu"/>
    <w:uiPriority w:val="99"/>
    <w:semiHidden/>
    <w:unhideWhenUsed/>
    <w:rsid w:val="00A408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07068">
      <w:bodyDiv w:val="1"/>
      <w:marLeft w:val="0"/>
      <w:marRight w:val="0"/>
      <w:marTop w:val="0"/>
      <w:marBottom w:val="0"/>
      <w:divBdr>
        <w:top w:val="none" w:sz="0" w:space="0" w:color="auto"/>
        <w:left w:val="none" w:sz="0" w:space="0" w:color="auto"/>
        <w:bottom w:val="none" w:sz="0" w:space="0" w:color="auto"/>
        <w:right w:val="none" w:sz="0" w:space="0" w:color="auto"/>
      </w:divBdr>
    </w:div>
    <w:div w:id="199631194">
      <w:bodyDiv w:val="1"/>
      <w:marLeft w:val="0"/>
      <w:marRight w:val="0"/>
      <w:marTop w:val="0"/>
      <w:marBottom w:val="0"/>
      <w:divBdr>
        <w:top w:val="none" w:sz="0" w:space="0" w:color="auto"/>
        <w:left w:val="none" w:sz="0" w:space="0" w:color="auto"/>
        <w:bottom w:val="none" w:sz="0" w:space="0" w:color="auto"/>
        <w:right w:val="none" w:sz="0" w:space="0" w:color="auto"/>
      </w:divBdr>
    </w:div>
    <w:div w:id="256836541">
      <w:bodyDiv w:val="1"/>
      <w:marLeft w:val="0"/>
      <w:marRight w:val="0"/>
      <w:marTop w:val="0"/>
      <w:marBottom w:val="0"/>
      <w:divBdr>
        <w:top w:val="none" w:sz="0" w:space="0" w:color="auto"/>
        <w:left w:val="none" w:sz="0" w:space="0" w:color="auto"/>
        <w:bottom w:val="none" w:sz="0" w:space="0" w:color="auto"/>
        <w:right w:val="none" w:sz="0" w:space="0" w:color="auto"/>
      </w:divBdr>
    </w:div>
    <w:div w:id="721908101">
      <w:bodyDiv w:val="1"/>
      <w:marLeft w:val="0"/>
      <w:marRight w:val="0"/>
      <w:marTop w:val="0"/>
      <w:marBottom w:val="0"/>
      <w:divBdr>
        <w:top w:val="none" w:sz="0" w:space="0" w:color="auto"/>
        <w:left w:val="none" w:sz="0" w:space="0" w:color="auto"/>
        <w:bottom w:val="none" w:sz="0" w:space="0" w:color="auto"/>
        <w:right w:val="none" w:sz="0" w:space="0" w:color="auto"/>
      </w:divBdr>
    </w:div>
    <w:div w:id="744304078">
      <w:bodyDiv w:val="1"/>
      <w:marLeft w:val="0"/>
      <w:marRight w:val="0"/>
      <w:marTop w:val="0"/>
      <w:marBottom w:val="0"/>
      <w:divBdr>
        <w:top w:val="none" w:sz="0" w:space="0" w:color="auto"/>
        <w:left w:val="none" w:sz="0" w:space="0" w:color="auto"/>
        <w:bottom w:val="none" w:sz="0" w:space="0" w:color="auto"/>
        <w:right w:val="none" w:sz="0" w:space="0" w:color="auto"/>
      </w:divBdr>
    </w:div>
    <w:div w:id="852768669">
      <w:bodyDiv w:val="1"/>
      <w:marLeft w:val="0"/>
      <w:marRight w:val="0"/>
      <w:marTop w:val="0"/>
      <w:marBottom w:val="0"/>
      <w:divBdr>
        <w:top w:val="none" w:sz="0" w:space="0" w:color="auto"/>
        <w:left w:val="none" w:sz="0" w:space="0" w:color="auto"/>
        <w:bottom w:val="none" w:sz="0" w:space="0" w:color="auto"/>
        <w:right w:val="none" w:sz="0" w:space="0" w:color="auto"/>
      </w:divBdr>
    </w:div>
    <w:div w:id="869991917">
      <w:bodyDiv w:val="1"/>
      <w:marLeft w:val="0"/>
      <w:marRight w:val="0"/>
      <w:marTop w:val="0"/>
      <w:marBottom w:val="0"/>
      <w:divBdr>
        <w:top w:val="none" w:sz="0" w:space="0" w:color="auto"/>
        <w:left w:val="none" w:sz="0" w:space="0" w:color="auto"/>
        <w:bottom w:val="none" w:sz="0" w:space="0" w:color="auto"/>
        <w:right w:val="none" w:sz="0" w:space="0" w:color="auto"/>
      </w:divBdr>
    </w:div>
    <w:div w:id="966742593">
      <w:bodyDiv w:val="1"/>
      <w:marLeft w:val="0"/>
      <w:marRight w:val="0"/>
      <w:marTop w:val="0"/>
      <w:marBottom w:val="0"/>
      <w:divBdr>
        <w:top w:val="none" w:sz="0" w:space="0" w:color="auto"/>
        <w:left w:val="none" w:sz="0" w:space="0" w:color="auto"/>
        <w:bottom w:val="none" w:sz="0" w:space="0" w:color="auto"/>
        <w:right w:val="none" w:sz="0" w:space="0" w:color="auto"/>
      </w:divBdr>
    </w:div>
    <w:div w:id="1017387146">
      <w:bodyDiv w:val="1"/>
      <w:marLeft w:val="0"/>
      <w:marRight w:val="0"/>
      <w:marTop w:val="0"/>
      <w:marBottom w:val="0"/>
      <w:divBdr>
        <w:top w:val="none" w:sz="0" w:space="0" w:color="auto"/>
        <w:left w:val="none" w:sz="0" w:space="0" w:color="auto"/>
        <w:bottom w:val="none" w:sz="0" w:space="0" w:color="auto"/>
        <w:right w:val="none" w:sz="0" w:space="0" w:color="auto"/>
      </w:divBdr>
    </w:div>
    <w:div w:id="1018578094">
      <w:bodyDiv w:val="1"/>
      <w:marLeft w:val="0"/>
      <w:marRight w:val="0"/>
      <w:marTop w:val="0"/>
      <w:marBottom w:val="0"/>
      <w:divBdr>
        <w:top w:val="none" w:sz="0" w:space="0" w:color="auto"/>
        <w:left w:val="none" w:sz="0" w:space="0" w:color="auto"/>
        <w:bottom w:val="none" w:sz="0" w:space="0" w:color="auto"/>
        <w:right w:val="none" w:sz="0" w:space="0" w:color="auto"/>
      </w:divBdr>
    </w:div>
    <w:div w:id="1048841812">
      <w:bodyDiv w:val="1"/>
      <w:marLeft w:val="0"/>
      <w:marRight w:val="0"/>
      <w:marTop w:val="0"/>
      <w:marBottom w:val="0"/>
      <w:divBdr>
        <w:top w:val="none" w:sz="0" w:space="0" w:color="auto"/>
        <w:left w:val="none" w:sz="0" w:space="0" w:color="auto"/>
        <w:bottom w:val="none" w:sz="0" w:space="0" w:color="auto"/>
        <w:right w:val="none" w:sz="0" w:space="0" w:color="auto"/>
      </w:divBdr>
    </w:div>
    <w:div w:id="1062365710">
      <w:bodyDiv w:val="1"/>
      <w:marLeft w:val="0"/>
      <w:marRight w:val="0"/>
      <w:marTop w:val="0"/>
      <w:marBottom w:val="0"/>
      <w:divBdr>
        <w:top w:val="none" w:sz="0" w:space="0" w:color="auto"/>
        <w:left w:val="none" w:sz="0" w:space="0" w:color="auto"/>
        <w:bottom w:val="none" w:sz="0" w:space="0" w:color="auto"/>
        <w:right w:val="none" w:sz="0" w:space="0" w:color="auto"/>
      </w:divBdr>
    </w:div>
    <w:div w:id="1142308921">
      <w:bodyDiv w:val="1"/>
      <w:marLeft w:val="0"/>
      <w:marRight w:val="0"/>
      <w:marTop w:val="0"/>
      <w:marBottom w:val="0"/>
      <w:divBdr>
        <w:top w:val="none" w:sz="0" w:space="0" w:color="auto"/>
        <w:left w:val="none" w:sz="0" w:space="0" w:color="auto"/>
        <w:bottom w:val="none" w:sz="0" w:space="0" w:color="auto"/>
        <w:right w:val="none" w:sz="0" w:space="0" w:color="auto"/>
      </w:divBdr>
    </w:div>
    <w:div w:id="1360161342">
      <w:bodyDiv w:val="1"/>
      <w:marLeft w:val="0"/>
      <w:marRight w:val="0"/>
      <w:marTop w:val="0"/>
      <w:marBottom w:val="0"/>
      <w:divBdr>
        <w:top w:val="none" w:sz="0" w:space="0" w:color="auto"/>
        <w:left w:val="none" w:sz="0" w:space="0" w:color="auto"/>
        <w:bottom w:val="none" w:sz="0" w:space="0" w:color="auto"/>
        <w:right w:val="none" w:sz="0" w:space="0" w:color="auto"/>
      </w:divBdr>
    </w:div>
    <w:div w:id="1409114861">
      <w:bodyDiv w:val="1"/>
      <w:marLeft w:val="0"/>
      <w:marRight w:val="0"/>
      <w:marTop w:val="0"/>
      <w:marBottom w:val="0"/>
      <w:divBdr>
        <w:top w:val="none" w:sz="0" w:space="0" w:color="auto"/>
        <w:left w:val="none" w:sz="0" w:space="0" w:color="auto"/>
        <w:bottom w:val="none" w:sz="0" w:space="0" w:color="auto"/>
        <w:right w:val="none" w:sz="0" w:space="0" w:color="auto"/>
      </w:divBdr>
    </w:div>
    <w:div w:id="1526406948">
      <w:bodyDiv w:val="1"/>
      <w:marLeft w:val="0"/>
      <w:marRight w:val="0"/>
      <w:marTop w:val="0"/>
      <w:marBottom w:val="0"/>
      <w:divBdr>
        <w:top w:val="none" w:sz="0" w:space="0" w:color="auto"/>
        <w:left w:val="none" w:sz="0" w:space="0" w:color="auto"/>
        <w:bottom w:val="none" w:sz="0" w:space="0" w:color="auto"/>
        <w:right w:val="none" w:sz="0" w:space="0" w:color="auto"/>
      </w:divBdr>
    </w:div>
    <w:div w:id="1567954782">
      <w:bodyDiv w:val="1"/>
      <w:marLeft w:val="0"/>
      <w:marRight w:val="0"/>
      <w:marTop w:val="0"/>
      <w:marBottom w:val="0"/>
      <w:divBdr>
        <w:top w:val="none" w:sz="0" w:space="0" w:color="auto"/>
        <w:left w:val="none" w:sz="0" w:space="0" w:color="auto"/>
        <w:bottom w:val="none" w:sz="0" w:space="0" w:color="auto"/>
        <w:right w:val="none" w:sz="0" w:space="0" w:color="auto"/>
      </w:divBdr>
    </w:div>
    <w:div w:id="1679457172">
      <w:bodyDiv w:val="1"/>
      <w:marLeft w:val="0"/>
      <w:marRight w:val="0"/>
      <w:marTop w:val="0"/>
      <w:marBottom w:val="0"/>
      <w:divBdr>
        <w:top w:val="none" w:sz="0" w:space="0" w:color="auto"/>
        <w:left w:val="none" w:sz="0" w:space="0" w:color="auto"/>
        <w:bottom w:val="none" w:sz="0" w:space="0" w:color="auto"/>
        <w:right w:val="none" w:sz="0" w:space="0" w:color="auto"/>
      </w:divBdr>
    </w:div>
    <w:div w:id="214253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dokumenty/wytyczne-dotyczace-realizacji-zasad-rownosciowych-w-ramach-funduszy-unijnych-na-lata-2021-2027-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europejskie.gov.pl/strony/o-funduszach/dokumenty/wytyczne-dotyczace-realizacji-zasad-rownosciowych-w-ramach-funduszy-unijnych-na-lata-2021-202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eoportal.dolnyslask.pl/app/mapa/operatorwgik/moja-aplikacja-xtwf3/" TargetMode="External"/><Relationship Id="rId4" Type="http://schemas.openxmlformats.org/officeDocument/2006/relationships/settings" Target="settings.xml"/><Relationship Id="rId9" Type="http://schemas.openxmlformats.org/officeDocument/2006/relationships/hyperlink" Target="https://www.google.com/maps/di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6EC7D-D958-4256-BB23-28770018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37</Pages>
  <Words>10158</Words>
  <Characters>60954</Characters>
  <Application>Microsoft Office Word</Application>
  <DocSecurity>0</DocSecurity>
  <Lines>507</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Mokrzecka-Bogucka</dc:creator>
  <cp:keywords/>
  <dc:description/>
  <cp:lastModifiedBy>Liwia Krzeszowiec</cp:lastModifiedBy>
  <cp:revision>18</cp:revision>
  <cp:lastPrinted>2025-08-12T11:44:00Z</cp:lastPrinted>
  <dcterms:created xsi:type="dcterms:W3CDTF">2026-02-25T10:57:00Z</dcterms:created>
  <dcterms:modified xsi:type="dcterms:W3CDTF">2026-03-02T10:30:00Z</dcterms:modified>
</cp:coreProperties>
</file>